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2D" w:rsidRPr="00A05F2D" w:rsidRDefault="00A05F2D" w:rsidP="00A05F2D">
      <w:pPr>
        <w:pStyle w:val="style3"/>
        <w:spacing w:after="0" w:afterAutospacing="0"/>
        <w:jc w:val="center"/>
        <w:rPr>
          <w:color w:val="000000"/>
          <w:sz w:val="32"/>
          <w:szCs w:val="32"/>
        </w:rPr>
      </w:pPr>
      <w:r w:rsidRPr="00A05F2D">
        <w:rPr>
          <w:color w:val="000000"/>
          <w:sz w:val="32"/>
          <w:szCs w:val="32"/>
        </w:rPr>
        <w:t>Вниманию потребителей!</w:t>
      </w:r>
    </w:p>
    <w:p w:rsidR="00A05F2D" w:rsidRPr="00A05F2D" w:rsidRDefault="00A05F2D" w:rsidP="00A05F2D">
      <w:pPr>
        <w:pStyle w:val="style2"/>
        <w:spacing w:after="0" w:afterAutospacing="0"/>
        <w:jc w:val="both"/>
        <w:rPr>
          <w:color w:val="000000"/>
          <w:sz w:val="32"/>
          <w:szCs w:val="32"/>
        </w:rPr>
      </w:pPr>
      <w:r w:rsidRPr="00A05F2D">
        <w:rPr>
          <w:color w:val="000000"/>
          <w:sz w:val="32"/>
          <w:szCs w:val="32"/>
        </w:rPr>
        <w:t>      Абонентские номера подвижной радиотелефонной (сотовой) связи</w:t>
      </w:r>
      <w:proofErr w:type="gramStart"/>
      <w:r w:rsidRPr="00A05F2D">
        <w:rPr>
          <w:color w:val="000000"/>
          <w:sz w:val="32"/>
          <w:szCs w:val="32"/>
        </w:rPr>
        <w:t xml:space="preserve"> ,</w:t>
      </w:r>
      <w:proofErr w:type="gramEnd"/>
      <w:r w:rsidRPr="00A05F2D">
        <w:rPr>
          <w:color w:val="000000"/>
          <w:sz w:val="32"/>
          <w:szCs w:val="32"/>
        </w:rPr>
        <w:t xml:space="preserve"> предназначенные для направления потребителю электрической энергии (мощности) уведомления о введении полного и (или) частичного ограничения режима потребления электрической энергии, в настоящее время по техническим причинам не определены. Для целей рассылки таких уведомлений определен адрес электронной почты </w:t>
      </w:r>
      <w:hyperlink r:id="rId5" w:history="1">
        <w:r w:rsidRPr="00A05F2D">
          <w:rPr>
            <w:rStyle w:val="a3"/>
            <w:color w:val="800080"/>
            <w:sz w:val="32"/>
            <w:szCs w:val="32"/>
            <w:lang w:val="en-US"/>
          </w:rPr>
          <w:t>OSEP</w:t>
        </w:r>
        <w:r w:rsidRPr="00A05F2D">
          <w:rPr>
            <w:rStyle w:val="a3"/>
            <w:color w:val="800080"/>
            <w:sz w:val="32"/>
            <w:szCs w:val="32"/>
          </w:rPr>
          <w:t>2004@</w:t>
        </w:r>
        <w:r w:rsidRPr="00A05F2D">
          <w:rPr>
            <w:rStyle w:val="a3"/>
            <w:color w:val="800080"/>
            <w:sz w:val="32"/>
            <w:szCs w:val="32"/>
            <w:lang w:val="en-US"/>
          </w:rPr>
          <w:t>mail</w:t>
        </w:r>
        <w:r w:rsidRPr="00A05F2D">
          <w:rPr>
            <w:rStyle w:val="a3"/>
            <w:color w:val="800080"/>
            <w:sz w:val="32"/>
            <w:szCs w:val="32"/>
          </w:rPr>
          <w:t>.</w:t>
        </w:r>
        <w:proofErr w:type="spellStart"/>
        <w:r w:rsidRPr="00A05F2D">
          <w:rPr>
            <w:rStyle w:val="a3"/>
            <w:color w:val="800080"/>
            <w:sz w:val="32"/>
            <w:szCs w:val="32"/>
            <w:lang w:val="en-US"/>
          </w:rPr>
          <w:t>ru</w:t>
        </w:r>
        <w:proofErr w:type="spellEnd"/>
      </w:hyperlink>
      <w:r w:rsidRPr="00A05F2D">
        <w:rPr>
          <w:color w:val="000000"/>
          <w:sz w:val="32"/>
          <w:szCs w:val="32"/>
        </w:rPr>
        <w:t>. О наступивших изменениях по данному вопросу будет сообщено дополнительно.</w:t>
      </w:r>
    </w:p>
    <w:p w:rsidR="00FF52D0" w:rsidRDefault="00FF52D0">
      <w:bookmarkStart w:id="0" w:name="_GoBack"/>
      <w:bookmarkEnd w:id="0"/>
    </w:p>
    <w:sectPr w:rsidR="00FF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2D"/>
    <w:rsid w:val="00A05F2D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A0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0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5F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A0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0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5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EP200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Урбановская Анастасия Александровна</dc:creator>
  <cp:lastModifiedBy>Урбановская Анастасия Александровна</cp:lastModifiedBy>
  <cp:revision>1</cp:revision>
  <dcterms:created xsi:type="dcterms:W3CDTF">2020-09-03T07:52:00Z</dcterms:created>
  <dcterms:modified xsi:type="dcterms:W3CDTF">2020-09-03T07:52:00Z</dcterms:modified>
</cp:coreProperties>
</file>