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D1769" w14:textId="77777777" w:rsidR="00172075" w:rsidRPr="00243062" w:rsidRDefault="00172075" w:rsidP="00172075">
      <w:pPr>
        <w:ind w:left="-426"/>
        <w:jc w:val="center"/>
        <w:rPr>
          <w:b/>
        </w:rPr>
      </w:pPr>
      <w:r w:rsidRPr="00243062">
        <w:rPr>
          <w:b/>
        </w:rPr>
        <w:t>Паспорт услуги (процесса) Филиала ЗАО «Южная Энергетическая Компания» г. Лермонтов по технологическому присоединению</w:t>
      </w:r>
      <w:r w:rsidR="00E103FD">
        <w:rPr>
          <w:b/>
        </w:rPr>
        <w:t xml:space="preserve"> по индивидуальному проекту</w:t>
      </w:r>
    </w:p>
    <w:p w14:paraId="483800DE" w14:textId="77777777" w:rsidR="00172075" w:rsidRPr="009E501E" w:rsidRDefault="00172075" w:rsidP="009E501E">
      <w:pPr>
        <w:pStyle w:val="a4"/>
        <w:ind w:left="-426"/>
        <w:rPr>
          <w:color w:val="000000"/>
        </w:rPr>
      </w:pPr>
      <w:r w:rsidRPr="00243062">
        <w:t xml:space="preserve">Потребитель: </w:t>
      </w:r>
      <w:r w:rsidR="009E501E" w:rsidRPr="009E501E">
        <w:rPr>
          <w:b/>
          <w:color w:val="000000"/>
        </w:rPr>
        <w:t xml:space="preserve">собственник энергопринимающих устройств, либо смежная сетевая организация </w:t>
      </w:r>
      <w:r w:rsidR="00FD2474" w:rsidRPr="009E501E">
        <w:rPr>
          <w:b/>
        </w:rPr>
        <w:t>по индивидуальному проекту</w:t>
      </w:r>
      <w:r w:rsidRPr="00243062">
        <w:rPr>
          <w:b/>
        </w:rPr>
        <w:t xml:space="preserve"> </w:t>
      </w:r>
    </w:p>
    <w:p w14:paraId="278629CE" w14:textId="77777777" w:rsidR="00172075" w:rsidRPr="00243062" w:rsidRDefault="00172075" w:rsidP="00FD2474">
      <w:pPr>
        <w:ind w:left="-426"/>
        <w:rPr>
          <w:b/>
          <w:sz w:val="20"/>
        </w:rPr>
      </w:pPr>
      <w:r w:rsidRPr="00243062">
        <w:rPr>
          <w:sz w:val="20"/>
        </w:rPr>
        <w:t xml:space="preserve">Порядок определения стоимости услуг (процесса): </w:t>
      </w:r>
      <w:r w:rsidR="00FD2474">
        <w:rPr>
          <w:sz w:val="20"/>
        </w:rPr>
        <w:t>индивидуальный проект</w:t>
      </w:r>
    </w:p>
    <w:p w14:paraId="60FE7F8D" w14:textId="77777777" w:rsidR="00172075" w:rsidRPr="00243062" w:rsidRDefault="00172075" w:rsidP="00172075">
      <w:pPr>
        <w:ind w:left="-426"/>
        <w:rPr>
          <w:sz w:val="20"/>
        </w:rPr>
      </w:pPr>
      <w:r w:rsidRPr="00243062">
        <w:rPr>
          <w:sz w:val="20"/>
        </w:rPr>
        <w:t xml:space="preserve">Условия оказания услуг (процесса): </w:t>
      </w:r>
      <w:r w:rsidRPr="00243062">
        <w:rPr>
          <w:color w:val="000000"/>
          <w:sz w:val="20"/>
          <w:shd w:val="clear" w:color="auto" w:fill="FFFFFF"/>
        </w:rPr>
        <w:t>Услуги оказываются на основании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 Постановлением Правительства РФ от 27.12.2004г. № 861.</w:t>
      </w:r>
      <w:r w:rsidRPr="00243062">
        <w:rPr>
          <w:sz w:val="20"/>
        </w:rPr>
        <w:t xml:space="preserve">                           </w:t>
      </w:r>
    </w:p>
    <w:p w14:paraId="1E703B83" w14:textId="77777777" w:rsidR="00172075" w:rsidRDefault="00172075" w:rsidP="00172075">
      <w:pPr>
        <w:ind w:left="-426"/>
        <w:rPr>
          <w:sz w:val="20"/>
        </w:rPr>
      </w:pPr>
      <w:r w:rsidRPr="00243062">
        <w:rPr>
          <w:sz w:val="20"/>
        </w:rPr>
        <w:t>Порядок оказания услуг (процесса): поэтапный</w:t>
      </w:r>
    </w:p>
    <w:p w14:paraId="52A7CAA9" w14:textId="77777777" w:rsidR="00FD2474" w:rsidRPr="00243062" w:rsidRDefault="00FD2474" w:rsidP="00172075">
      <w:pPr>
        <w:ind w:left="-426"/>
        <w:rPr>
          <w:sz w:val="20"/>
        </w:rPr>
      </w:pPr>
    </w:p>
    <w:tbl>
      <w:tblPr>
        <w:tblStyle w:val="a3"/>
        <w:tblW w:w="15532" w:type="dxa"/>
        <w:jc w:val="center"/>
        <w:tblLook w:val="04A0" w:firstRow="1" w:lastRow="0" w:firstColumn="1" w:lastColumn="0" w:noHBand="0" w:noVBand="1"/>
      </w:tblPr>
      <w:tblGrid>
        <w:gridCol w:w="748"/>
        <w:gridCol w:w="1790"/>
        <w:gridCol w:w="7609"/>
        <w:gridCol w:w="1630"/>
        <w:gridCol w:w="1721"/>
        <w:gridCol w:w="2034"/>
      </w:tblGrid>
      <w:tr w:rsidR="00FD2474" w:rsidRPr="00243062" w14:paraId="0D505139" w14:textId="77777777" w:rsidTr="004F3DB1">
        <w:trPr>
          <w:jc w:val="center"/>
        </w:trPr>
        <w:tc>
          <w:tcPr>
            <w:tcW w:w="748" w:type="dxa"/>
          </w:tcPr>
          <w:p w14:paraId="0A168678" w14:textId="77777777" w:rsidR="00FD2474" w:rsidRPr="00243062" w:rsidRDefault="00FD2474" w:rsidP="001B70CF">
            <w:pPr>
              <w:jc w:val="center"/>
              <w:rPr>
                <w:sz w:val="20"/>
              </w:rPr>
            </w:pPr>
            <w:r w:rsidRPr="00243062">
              <w:rPr>
                <w:sz w:val="20"/>
              </w:rPr>
              <w:t>№п/п</w:t>
            </w:r>
          </w:p>
        </w:tc>
        <w:tc>
          <w:tcPr>
            <w:tcW w:w="1790" w:type="dxa"/>
          </w:tcPr>
          <w:p w14:paraId="1D31719A" w14:textId="77777777" w:rsidR="00FD2474" w:rsidRPr="00243062" w:rsidRDefault="00FD2474" w:rsidP="001B70CF">
            <w:pPr>
              <w:jc w:val="center"/>
              <w:rPr>
                <w:sz w:val="20"/>
              </w:rPr>
            </w:pPr>
            <w:r w:rsidRPr="00243062">
              <w:rPr>
                <w:sz w:val="20"/>
              </w:rPr>
              <w:t>Этап</w:t>
            </w:r>
          </w:p>
        </w:tc>
        <w:tc>
          <w:tcPr>
            <w:tcW w:w="7609" w:type="dxa"/>
          </w:tcPr>
          <w:p w14:paraId="0CDFE9C7" w14:textId="77777777" w:rsidR="00FD2474" w:rsidRPr="00243062" w:rsidRDefault="00FD2474" w:rsidP="001B70CF">
            <w:pPr>
              <w:snapToGrid w:val="0"/>
              <w:jc w:val="center"/>
              <w:rPr>
                <w:sz w:val="20"/>
              </w:rPr>
            </w:pPr>
            <w:r w:rsidRPr="00243062">
              <w:rPr>
                <w:sz w:val="20"/>
              </w:rPr>
              <w:t>Содержание / Условия</w:t>
            </w:r>
            <w:r>
              <w:rPr>
                <w:sz w:val="20"/>
              </w:rPr>
              <w:t xml:space="preserve"> этапа</w:t>
            </w:r>
          </w:p>
          <w:p w14:paraId="0518400D" w14:textId="77777777" w:rsidR="00FD2474" w:rsidRPr="00243062" w:rsidRDefault="00FD2474" w:rsidP="001B70CF">
            <w:pPr>
              <w:jc w:val="center"/>
              <w:rPr>
                <w:sz w:val="20"/>
              </w:rPr>
            </w:pPr>
          </w:p>
        </w:tc>
        <w:tc>
          <w:tcPr>
            <w:tcW w:w="1630" w:type="dxa"/>
          </w:tcPr>
          <w:p w14:paraId="0E5DF483" w14:textId="77777777" w:rsidR="00FD2474" w:rsidRPr="00243062" w:rsidRDefault="00FD2474" w:rsidP="001B70CF">
            <w:pPr>
              <w:snapToGrid w:val="0"/>
              <w:jc w:val="center"/>
              <w:rPr>
                <w:sz w:val="20"/>
              </w:rPr>
            </w:pPr>
            <w:r w:rsidRPr="00243062">
              <w:rPr>
                <w:sz w:val="20"/>
              </w:rPr>
              <w:t>Форма</w:t>
            </w:r>
          </w:p>
          <w:p w14:paraId="457A0B7F" w14:textId="77777777" w:rsidR="00FD2474" w:rsidRPr="00243062" w:rsidRDefault="00FD2474" w:rsidP="001B70CF">
            <w:pPr>
              <w:jc w:val="center"/>
              <w:rPr>
                <w:sz w:val="20"/>
              </w:rPr>
            </w:pPr>
            <w:r w:rsidRPr="00243062">
              <w:rPr>
                <w:sz w:val="20"/>
              </w:rPr>
              <w:t>предоставления</w:t>
            </w:r>
          </w:p>
        </w:tc>
        <w:tc>
          <w:tcPr>
            <w:tcW w:w="1721" w:type="dxa"/>
          </w:tcPr>
          <w:p w14:paraId="7617F308" w14:textId="77777777" w:rsidR="00FD2474" w:rsidRPr="00243062" w:rsidRDefault="00FD2474" w:rsidP="001B70CF">
            <w:pPr>
              <w:snapToGrid w:val="0"/>
              <w:jc w:val="center"/>
              <w:rPr>
                <w:sz w:val="20"/>
              </w:rPr>
            </w:pPr>
            <w:r w:rsidRPr="00243062">
              <w:rPr>
                <w:sz w:val="20"/>
              </w:rPr>
              <w:t>Срок</w:t>
            </w:r>
          </w:p>
          <w:p w14:paraId="0FD36954" w14:textId="77777777" w:rsidR="00FD2474" w:rsidRPr="00243062" w:rsidRDefault="00FD2474" w:rsidP="001B70CF">
            <w:pPr>
              <w:jc w:val="center"/>
              <w:rPr>
                <w:sz w:val="20"/>
              </w:rPr>
            </w:pPr>
            <w:r w:rsidRPr="00243062">
              <w:rPr>
                <w:sz w:val="20"/>
              </w:rPr>
              <w:t>предоставления</w:t>
            </w:r>
          </w:p>
        </w:tc>
        <w:tc>
          <w:tcPr>
            <w:tcW w:w="2034" w:type="dxa"/>
          </w:tcPr>
          <w:p w14:paraId="3C7C72E3" w14:textId="77777777" w:rsidR="00FD2474" w:rsidRPr="00243062" w:rsidRDefault="00FD2474" w:rsidP="001B70CF">
            <w:pPr>
              <w:snapToGrid w:val="0"/>
              <w:jc w:val="center"/>
              <w:rPr>
                <w:sz w:val="20"/>
              </w:rPr>
            </w:pPr>
            <w:r w:rsidRPr="00243062">
              <w:rPr>
                <w:sz w:val="20"/>
              </w:rPr>
              <w:t>Ссылка на нормативный правовой акт</w:t>
            </w:r>
          </w:p>
        </w:tc>
      </w:tr>
      <w:tr w:rsidR="00176B67" w:rsidRPr="00243062" w14:paraId="07173A94" w14:textId="77777777" w:rsidTr="004F3DB1">
        <w:trPr>
          <w:jc w:val="center"/>
        </w:trPr>
        <w:tc>
          <w:tcPr>
            <w:tcW w:w="748" w:type="dxa"/>
          </w:tcPr>
          <w:p w14:paraId="5D48BA9E" w14:textId="77777777" w:rsidR="00176B67" w:rsidRPr="00243062" w:rsidRDefault="00176B67" w:rsidP="001B70CF">
            <w:pPr>
              <w:jc w:val="center"/>
              <w:rPr>
                <w:sz w:val="20"/>
              </w:rPr>
            </w:pPr>
            <w:r>
              <w:rPr>
                <w:sz w:val="20"/>
              </w:rPr>
              <w:t>1</w:t>
            </w:r>
          </w:p>
        </w:tc>
        <w:tc>
          <w:tcPr>
            <w:tcW w:w="1790" w:type="dxa"/>
          </w:tcPr>
          <w:p w14:paraId="4A2C211B" w14:textId="77777777" w:rsidR="00176B67" w:rsidRPr="004B15C8" w:rsidRDefault="00176B67" w:rsidP="00176B67">
            <w:pPr>
              <w:snapToGrid w:val="0"/>
              <w:rPr>
                <w:sz w:val="20"/>
                <w:szCs w:val="20"/>
              </w:rPr>
            </w:pPr>
            <w:proofErr w:type="gramStart"/>
            <w:r w:rsidRPr="004B15C8">
              <w:rPr>
                <w:sz w:val="20"/>
                <w:szCs w:val="20"/>
              </w:rPr>
              <w:t>Подача  Заявки</w:t>
            </w:r>
            <w:proofErr w:type="gramEnd"/>
            <w:r w:rsidRPr="004B15C8">
              <w:rPr>
                <w:sz w:val="20"/>
                <w:szCs w:val="20"/>
              </w:rPr>
              <w:t xml:space="preserve"> юр</w:t>
            </w:r>
            <w:r>
              <w:rPr>
                <w:sz w:val="20"/>
                <w:szCs w:val="20"/>
              </w:rPr>
              <w:t>идическим или физическим</w:t>
            </w:r>
            <w:r w:rsidRPr="004B15C8">
              <w:rPr>
                <w:sz w:val="20"/>
                <w:szCs w:val="20"/>
              </w:rPr>
              <w:t xml:space="preserve"> лицом на технологическое присоединение</w:t>
            </w:r>
            <w:r>
              <w:rPr>
                <w:sz w:val="20"/>
                <w:szCs w:val="20"/>
              </w:rPr>
              <w:t xml:space="preserve"> по индивидуальному проекту</w:t>
            </w:r>
            <w:r w:rsidRPr="004B15C8">
              <w:rPr>
                <w:sz w:val="20"/>
                <w:szCs w:val="20"/>
              </w:rPr>
              <w:t xml:space="preserve"> и прилагаемые к ней документы, предоставленные потребителем.</w:t>
            </w:r>
          </w:p>
          <w:p w14:paraId="19FEDD41" w14:textId="77777777" w:rsidR="00176B67" w:rsidRPr="00243062" w:rsidRDefault="00176B67" w:rsidP="001B70CF">
            <w:pPr>
              <w:jc w:val="center"/>
              <w:rPr>
                <w:sz w:val="20"/>
              </w:rPr>
            </w:pPr>
          </w:p>
        </w:tc>
        <w:tc>
          <w:tcPr>
            <w:tcW w:w="7609" w:type="dxa"/>
          </w:tcPr>
          <w:p w14:paraId="617AD549" w14:textId="77777777" w:rsidR="00176B67" w:rsidRPr="004B15C8" w:rsidRDefault="00176B67" w:rsidP="00176B67">
            <w:pPr>
              <w:snapToGrid w:val="0"/>
              <w:jc w:val="both"/>
              <w:rPr>
                <w:sz w:val="20"/>
                <w:szCs w:val="20"/>
              </w:rPr>
            </w:pPr>
            <w:r w:rsidRPr="004B15C8">
              <w:rPr>
                <w:sz w:val="20"/>
                <w:szCs w:val="20"/>
              </w:rPr>
              <w:t>Прием и регистрация очного обращения потребителя, регистрация контактной информации потребителя, проверка корректности оформления заявки на технологическое присоединение к электрическим сетям.</w:t>
            </w:r>
          </w:p>
          <w:p w14:paraId="40554715" w14:textId="77777777" w:rsidR="00176B67" w:rsidRDefault="00176B67" w:rsidP="00176B67">
            <w:pPr>
              <w:jc w:val="both"/>
              <w:rPr>
                <w:sz w:val="20"/>
                <w:szCs w:val="20"/>
              </w:rPr>
            </w:pPr>
            <w:r w:rsidRPr="004B15C8">
              <w:rPr>
                <w:sz w:val="20"/>
                <w:szCs w:val="20"/>
              </w:rPr>
              <w:t>В заявке, направляемой заявителем, должны быть в зависимости от конкретных условий указа</w:t>
            </w:r>
            <w:r>
              <w:rPr>
                <w:sz w:val="20"/>
                <w:szCs w:val="20"/>
              </w:rPr>
              <w:t>ны следующие сведения:</w:t>
            </w:r>
          </w:p>
          <w:p w14:paraId="2294CA3F" w14:textId="77777777" w:rsidR="00176B67" w:rsidRPr="004B15C8" w:rsidRDefault="00176B67" w:rsidP="00176B67">
            <w:pPr>
              <w:jc w:val="both"/>
              <w:rPr>
                <w:sz w:val="20"/>
                <w:szCs w:val="20"/>
              </w:rPr>
            </w:pPr>
            <w:r w:rsidRPr="004B15C8">
              <w:rPr>
                <w:sz w:val="20"/>
                <w:szCs w:val="20"/>
              </w:rPr>
              <w:t xml:space="preserve"> а)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даты ее внесения в реестр;</w:t>
            </w:r>
          </w:p>
          <w:p w14:paraId="411F8FA7" w14:textId="77777777" w:rsidR="00176B67" w:rsidRPr="004B15C8" w:rsidRDefault="00176B67" w:rsidP="00176B67">
            <w:pPr>
              <w:jc w:val="both"/>
              <w:rPr>
                <w:sz w:val="20"/>
                <w:szCs w:val="20"/>
              </w:rPr>
            </w:pPr>
            <w:r w:rsidRPr="004B15C8">
              <w:rPr>
                <w:sz w:val="20"/>
                <w:szCs w:val="20"/>
              </w:rPr>
              <w:t>б) запрашиваемая максимальная мощность присоединяемых энергопринимающих устройств, которые необходимо присоединить к электрическим сетям сетевой организации;</w:t>
            </w:r>
          </w:p>
          <w:p w14:paraId="72D6DF6B" w14:textId="77777777" w:rsidR="00176B67" w:rsidRPr="004B15C8" w:rsidRDefault="00176B67" w:rsidP="00176B67">
            <w:pPr>
              <w:jc w:val="both"/>
              <w:rPr>
                <w:sz w:val="20"/>
                <w:szCs w:val="20"/>
              </w:rPr>
            </w:pPr>
            <w:r w:rsidRPr="004B15C8">
              <w:rPr>
                <w:sz w:val="20"/>
                <w:szCs w:val="20"/>
              </w:rPr>
              <w:t xml:space="preserve">в) место нахождения заявителя; </w:t>
            </w:r>
          </w:p>
          <w:p w14:paraId="3845FF56" w14:textId="77777777" w:rsidR="00176B67" w:rsidRPr="004B15C8" w:rsidRDefault="00176B67" w:rsidP="00176B67">
            <w:pPr>
              <w:jc w:val="both"/>
              <w:rPr>
                <w:sz w:val="20"/>
                <w:szCs w:val="20"/>
              </w:rPr>
            </w:pPr>
            <w:r w:rsidRPr="004B15C8">
              <w:rPr>
                <w:sz w:val="20"/>
                <w:szCs w:val="20"/>
              </w:rPr>
              <w:t>г) сроки проектирования и поэ</w:t>
            </w:r>
            <w:r>
              <w:rPr>
                <w:sz w:val="20"/>
                <w:szCs w:val="20"/>
              </w:rPr>
              <w:t xml:space="preserve">тапное введение в эксплуатацию </w:t>
            </w:r>
            <w:r w:rsidRPr="004B15C8">
              <w:rPr>
                <w:sz w:val="20"/>
                <w:szCs w:val="20"/>
              </w:rPr>
              <w:t>энергопринимающих устройств (в т.ч. по этапам и очередям);</w:t>
            </w:r>
          </w:p>
          <w:p w14:paraId="70615CA2" w14:textId="77777777" w:rsidR="00176B67" w:rsidRPr="004B15C8" w:rsidRDefault="00176B67" w:rsidP="00176B67">
            <w:pPr>
              <w:jc w:val="both"/>
              <w:rPr>
                <w:sz w:val="20"/>
                <w:szCs w:val="20"/>
              </w:rPr>
            </w:pPr>
            <w:r w:rsidRPr="004B15C8">
              <w:rPr>
                <w:sz w:val="20"/>
                <w:szCs w:val="20"/>
              </w:rPr>
              <w:t>д) запрашиваемая максимальная мощность энергопринимающих устройств заявителя;</w:t>
            </w:r>
          </w:p>
          <w:p w14:paraId="622B9D3F" w14:textId="77777777" w:rsidR="00176B67" w:rsidRPr="004B15C8" w:rsidRDefault="00176B67" w:rsidP="00176B67">
            <w:pPr>
              <w:jc w:val="both"/>
              <w:rPr>
                <w:sz w:val="20"/>
                <w:szCs w:val="20"/>
              </w:rPr>
            </w:pPr>
            <w:r w:rsidRPr="004B15C8">
              <w:rPr>
                <w:sz w:val="20"/>
                <w:szCs w:val="20"/>
              </w:rPr>
              <w:t>е) характер нагрузки (вид экономической деятельности хозяйствующего субъекта);</w:t>
            </w:r>
          </w:p>
          <w:p w14:paraId="3E3C7764" w14:textId="77777777" w:rsidR="00176B67" w:rsidRDefault="00176B67" w:rsidP="00176B67">
            <w:pPr>
              <w:jc w:val="both"/>
              <w:rPr>
                <w:sz w:val="20"/>
                <w:szCs w:val="20"/>
              </w:rPr>
            </w:pPr>
            <w:r>
              <w:rPr>
                <w:sz w:val="20"/>
                <w:szCs w:val="20"/>
              </w:rPr>
              <w:t>ж)</w:t>
            </w:r>
            <w:r w:rsidRPr="004B15C8">
              <w:rPr>
                <w:sz w:val="20"/>
                <w:szCs w:val="20"/>
              </w:rPr>
              <w:t xml:space="preserve"> предложение по порядку расчетов и условиям рассрочки внесения платы за технологическое присоединение, при желании воспользоваться беспроцентной рассрочкой платежа за технологическое присоединение.</w:t>
            </w:r>
          </w:p>
          <w:p w14:paraId="30BD1AAF" w14:textId="77777777" w:rsidR="00176B67" w:rsidRPr="00A9359C" w:rsidRDefault="00176B67" w:rsidP="00176B67">
            <w:pPr>
              <w:jc w:val="both"/>
              <w:rPr>
                <w:sz w:val="20"/>
                <w:szCs w:val="20"/>
              </w:rPr>
            </w:pPr>
            <w:r>
              <w:rPr>
                <w:sz w:val="20"/>
                <w:szCs w:val="20"/>
                <w:shd w:val="clear" w:color="auto" w:fill="FFFFFF"/>
              </w:rPr>
              <w:t>з</w:t>
            </w:r>
            <w:r w:rsidRPr="00A9359C">
              <w:rPr>
                <w:sz w:val="20"/>
                <w:szCs w:val="20"/>
                <w:shd w:val="clear" w:color="auto" w:fill="FFFFFF"/>
              </w:rPr>
              <w:t>)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14:paraId="61B57FDE" w14:textId="77777777" w:rsidR="00176B67" w:rsidRPr="004B15C8" w:rsidRDefault="00176B67" w:rsidP="00176B67">
            <w:pPr>
              <w:jc w:val="both"/>
              <w:rPr>
                <w:sz w:val="20"/>
                <w:szCs w:val="20"/>
              </w:rPr>
            </w:pPr>
            <w:r w:rsidRPr="004B15C8">
              <w:rPr>
                <w:sz w:val="20"/>
                <w:szCs w:val="20"/>
              </w:rPr>
              <w:t>К заявке прилагаются следующие документы:</w:t>
            </w:r>
          </w:p>
          <w:p w14:paraId="0AF74EC1" w14:textId="77777777" w:rsidR="00176B67" w:rsidRPr="004B15C8" w:rsidRDefault="00176B67" w:rsidP="00176B67">
            <w:pPr>
              <w:pStyle w:val="s1"/>
              <w:shd w:val="clear" w:color="auto" w:fill="FFFFFF"/>
              <w:spacing w:before="0" w:after="0"/>
              <w:jc w:val="both"/>
              <w:rPr>
                <w:color w:val="000000"/>
                <w:sz w:val="20"/>
                <w:szCs w:val="20"/>
              </w:rPr>
            </w:pPr>
            <w:r w:rsidRPr="004B15C8">
              <w:rPr>
                <w:color w:val="000000"/>
                <w:sz w:val="20"/>
                <w:szCs w:val="20"/>
              </w:rPr>
              <w:t>а) план расположения энергопринимающих устройств, которые необходимо присоединить к электрическим сетям сетевой организации;</w:t>
            </w:r>
          </w:p>
          <w:p w14:paraId="4C94F331" w14:textId="77777777" w:rsidR="00176B67" w:rsidRPr="004B15C8" w:rsidRDefault="00176B67" w:rsidP="00176B67">
            <w:pPr>
              <w:pStyle w:val="s1"/>
              <w:shd w:val="clear" w:color="auto" w:fill="FFFFFF"/>
              <w:spacing w:before="0" w:after="0"/>
              <w:jc w:val="both"/>
              <w:rPr>
                <w:color w:val="000000"/>
                <w:sz w:val="20"/>
                <w:szCs w:val="20"/>
              </w:rPr>
            </w:pPr>
            <w:r w:rsidRPr="004B15C8">
              <w:rPr>
                <w:color w:val="000000"/>
                <w:sz w:val="20"/>
                <w:szCs w:val="20"/>
              </w:rPr>
              <w:t>б) перечень и мощность энергопринимающих устройств, которые могут быть присоединены к устройствам противоаварийной автоматики;</w:t>
            </w:r>
          </w:p>
          <w:p w14:paraId="094277AB" w14:textId="77777777" w:rsidR="00176B67" w:rsidRPr="004B15C8" w:rsidRDefault="00176B67" w:rsidP="00176B67">
            <w:pPr>
              <w:pStyle w:val="s1"/>
              <w:shd w:val="clear" w:color="auto" w:fill="FFFFFF"/>
              <w:spacing w:before="0" w:after="0"/>
              <w:jc w:val="both"/>
              <w:rPr>
                <w:color w:val="000000"/>
                <w:sz w:val="20"/>
                <w:szCs w:val="20"/>
              </w:rPr>
            </w:pPr>
            <w:r w:rsidRPr="004B15C8">
              <w:rPr>
                <w:color w:val="000000"/>
                <w:sz w:val="20"/>
                <w:szCs w:val="20"/>
              </w:rPr>
              <w:t>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w:t>
            </w:r>
          </w:p>
          <w:p w14:paraId="55F59EEE" w14:textId="77777777" w:rsidR="00176B67" w:rsidRDefault="00176B67" w:rsidP="00176B67">
            <w:pPr>
              <w:pStyle w:val="s1"/>
              <w:shd w:val="clear" w:color="auto" w:fill="FFFFFF"/>
              <w:spacing w:before="0" w:after="0"/>
              <w:jc w:val="both"/>
              <w:rPr>
                <w:sz w:val="20"/>
                <w:szCs w:val="20"/>
              </w:rPr>
            </w:pPr>
            <w:r w:rsidRPr="004B15C8">
              <w:rPr>
                <w:color w:val="000000"/>
                <w:sz w:val="20"/>
                <w:szCs w:val="20"/>
              </w:rPr>
              <w:lastRenderedPageBreak/>
              <w:t>г)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w:t>
            </w:r>
            <w:r>
              <w:rPr>
                <w:color w:val="000000"/>
                <w:sz w:val="20"/>
                <w:szCs w:val="20"/>
              </w:rPr>
              <w:t>зацию представителем заявителя;</w:t>
            </w:r>
            <w:r w:rsidRPr="004B15C8">
              <w:rPr>
                <w:sz w:val="20"/>
                <w:szCs w:val="20"/>
              </w:rPr>
              <w:t xml:space="preserve">  </w:t>
            </w:r>
          </w:p>
          <w:p w14:paraId="4ADEF90F" w14:textId="77777777" w:rsidR="00176B67" w:rsidRPr="00243062" w:rsidRDefault="00176B67" w:rsidP="001B70CF">
            <w:pPr>
              <w:snapToGrid w:val="0"/>
              <w:jc w:val="center"/>
              <w:rPr>
                <w:sz w:val="20"/>
              </w:rPr>
            </w:pPr>
          </w:p>
        </w:tc>
        <w:tc>
          <w:tcPr>
            <w:tcW w:w="1630" w:type="dxa"/>
          </w:tcPr>
          <w:p w14:paraId="6705A42A" w14:textId="77777777" w:rsidR="00176B67" w:rsidRDefault="00176B67" w:rsidP="001B70CF">
            <w:pPr>
              <w:snapToGrid w:val="0"/>
              <w:jc w:val="both"/>
              <w:rPr>
                <w:sz w:val="20"/>
                <w:szCs w:val="20"/>
              </w:rPr>
            </w:pPr>
            <w:r>
              <w:rPr>
                <w:sz w:val="20"/>
                <w:szCs w:val="20"/>
              </w:rPr>
              <w:lastRenderedPageBreak/>
              <w:t xml:space="preserve">Письменное     </w:t>
            </w:r>
            <w:r w:rsidRPr="004B15C8">
              <w:rPr>
                <w:sz w:val="20"/>
                <w:szCs w:val="20"/>
              </w:rPr>
              <w:t xml:space="preserve"> </w:t>
            </w:r>
            <w:r>
              <w:rPr>
                <w:sz w:val="20"/>
                <w:szCs w:val="20"/>
              </w:rPr>
              <w:t>заявление</w:t>
            </w:r>
          </w:p>
          <w:p w14:paraId="5E77D8CA" w14:textId="77777777" w:rsidR="00176B67" w:rsidRPr="00243062" w:rsidRDefault="00176B67" w:rsidP="001B70CF">
            <w:pPr>
              <w:snapToGrid w:val="0"/>
              <w:rPr>
                <w:sz w:val="20"/>
              </w:rPr>
            </w:pPr>
            <w:r w:rsidRPr="004B15C8">
              <w:rPr>
                <w:sz w:val="20"/>
                <w:szCs w:val="20"/>
              </w:rPr>
              <w:t>потребителя</w:t>
            </w:r>
          </w:p>
        </w:tc>
        <w:tc>
          <w:tcPr>
            <w:tcW w:w="1721" w:type="dxa"/>
          </w:tcPr>
          <w:p w14:paraId="36C4AF0D" w14:textId="77777777" w:rsidR="00176B67" w:rsidRPr="004B15C8" w:rsidRDefault="00176B67" w:rsidP="001B70CF">
            <w:pPr>
              <w:snapToGrid w:val="0"/>
              <w:rPr>
                <w:sz w:val="20"/>
                <w:szCs w:val="20"/>
              </w:rPr>
            </w:pPr>
            <w:r w:rsidRPr="004B15C8">
              <w:rPr>
                <w:sz w:val="20"/>
                <w:szCs w:val="20"/>
              </w:rPr>
              <w:t xml:space="preserve">За одно посещение, в случае комплектности документов и полноты сведений в заявлении    </w:t>
            </w:r>
          </w:p>
          <w:p w14:paraId="327C4E41" w14:textId="77777777" w:rsidR="00176B67" w:rsidRPr="00243062" w:rsidRDefault="00176B67" w:rsidP="001B70CF">
            <w:pPr>
              <w:snapToGrid w:val="0"/>
              <w:jc w:val="center"/>
              <w:rPr>
                <w:sz w:val="20"/>
              </w:rPr>
            </w:pPr>
          </w:p>
        </w:tc>
        <w:tc>
          <w:tcPr>
            <w:tcW w:w="2034" w:type="dxa"/>
          </w:tcPr>
          <w:p w14:paraId="65D2E6DB" w14:textId="77777777" w:rsidR="00176B67" w:rsidRPr="004B15C8" w:rsidRDefault="00176B67" w:rsidP="001B70CF">
            <w:pPr>
              <w:snapToGrid w:val="0"/>
              <w:rPr>
                <w:sz w:val="20"/>
                <w:szCs w:val="20"/>
              </w:rPr>
            </w:pPr>
            <w:r w:rsidRPr="004B15C8">
              <w:rPr>
                <w:sz w:val="20"/>
                <w:szCs w:val="20"/>
              </w:rPr>
              <w:t>Правила технологического присоединения энергопринимающих устройств потребителей электроэнергии, утв. Постановлением Правительства РФ № 861 от 27.12.2004</w:t>
            </w:r>
          </w:p>
          <w:p w14:paraId="66EF5831" w14:textId="77777777" w:rsidR="00176B67" w:rsidRPr="00243062" w:rsidRDefault="00176B67" w:rsidP="001B70CF">
            <w:pPr>
              <w:snapToGrid w:val="0"/>
              <w:jc w:val="center"/>
              <w:rPr>
                <w:sz w:val="20"/>
              </w:rPr>
            </w:pPr>
          </w:p>
        </w:tc>
      </w:tr>
      <w:tr w:rsidR="00176B67" w:rsidRPr="00243062" w14:paraId="45FEEBC6" w14:textId="77777777" w:rsidTr="004F3DB1">
        <w:trPr>
          <w:jc w:val="center"/>
        </w:trPr>
        <w:tc>
          <w:tcPr>
            <w:tcW w:w="748" w:type="dxa"/>
          </w:tcPr>
          <w:p w14:paraId="212EED06" w14:textId="77777777" w:rsidR="00176B67" w:rsidRDefault="00176B67" w:rsidP="001B70CF">
            <w:pPr>
              <w:jc w:val="center"/>
              <w:rPr>
                <w:sz w:val="20"/>
              </w:rPr>
            </w:pPr>
            <w:r>
              <w:rPr>
                <w:sz w:val="20"/>
              </w:rPr>
              <w:t>2</w:t>
            </w:r>
          </w:p>
        </w:tc>
        <w:tc>
          <w:tcPr>
            <w:tcW w:w="1790" w:type="dxa"/>
          </w:tcPr>
          <w:p w14:paraId="2047CDEE" w14:textId="77777777" w:rsidR="00176B67" w:rsidRDefault="00176B67" w:rsidP="001B70CF">
            <w:pPr>
              <w:rPr>
                <w:sz w:val="20"/>
                <w:szCs w:val="20"/>
              </w:rPr>
            </w:pPr>
            <w:r>
              <w:rPr>
                <w:sz w:val="20"/>
                <w:szCs w:val="20"/>
              </w:rPr>
              <w:t>Заключение договора на технологическое присоединение</w:t>
            </w:r>
          </w:p>
          <w:p w14:paraId="7DB3F9A0" w14:textId="77777777" w:rsidR="00176B67" w:rsidRPr="004B15C8" w:rsidRDefault="00176B67" w:rsidP="001B70CF">
            <w:pPr>
              <w:snapToGrid w:val="0"/>
              <w:rPr>
                <w:sz w:val="20"/>
                <w:szCs w:val="20"/>
              </w:rPr>
            </w:pPr>
          </w:p>
        </w:tc>
        <w:tc>
          <w:tcPr>
            <w:tcW w:w="7609" w:type="dxa"/>
          </w:tcPr>
          <w:p w14:paraId="7C7C6AFA" w14:textId="77777777" w:rsidR="00176B67" w:rsidRPr="00176B67" w:rsidRDefault="00176B67" w:rsidP="001B70CF">
            <w:pPr>
              <w:jc w:val="both"/>
              <w:rPr>
                <w:sz w:val="20"/>
                <w:szCs w:val="20"/>
                <w:shd w:val="clear" w:color="auto" w:fill="FFFFFF"/>
              </w:rPr>
            </w:pPr>
            <w:r w:rsidRPr="00176B67">
              <w:rPr>
                <w:sz w:val="20"/>
                <w:szCs w:val="20"/>
              </w:rPr>
              <w:t>Филиал ЗАО «Южная Энергетическая Компания» г. Лермонтов</w:t>
            </w:r>
            <w:r w:rsidRPr="00176B67">
              <w:rPr>
                <w:iCs/>
                <w:sz w:val="20"/>
                <w:szCs w:val="20"/>
              </w:rPr>
              <w:t xml:space="preserve"> в 15-ти </w:t>
            </w:r>
            <w:proofErr w:type="spellStart"/>
            <w:r w:rsidRPr="00176B67">
              <w:rPr>
                <w:iCs/>
                <w:sz w:val="20"/>
                <w:szCs w:val="20"/>
              </w:rPr>
              <w:t>дневный</w:t>
            </w:r>
            <w:proofErr w:type="spellEnd"/>
            <w:r w:rsidRPr="00176B67">
              <w:rPr>
                <w:iCs/>
                <w:sz w:val="20"/>
                <w:szCs w:val="20"/>
              </w:rPr>
              <w:t xml:space="preserve"> срок </w:t>
            </w:r>
            <w:r w:rsidRPr="00176B67">
              <w:rPr>
                <w:sz w:val="20"/>
                <w:szCs w:val="20"/>
                <w:shd w:val="clear" w:color="auto" w:fill="FFFFFF"/>
              </w:rPr>
              <w:t>в адрес заявителя,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w:t>
            </w:r>
          </w:p>
          <w:p w14:paraId="4C2102C3" w14:textId="77777777" w:rsidR="00176B67" w:rsidRPr="00176B67" w:rsidRDefault="00176B67" w:rsidP="001B70CF">
            <w:pPr>
              <w:jc w:val="both"/>
              <w:rPr>
                <w:sz w:val="20"/>
                <w:szCs w:val="20"/>
                <w:shd w:val="clear" w:color="auto" w:fill="FFFFFF"/>
              </w:rPr>
            </w:pPr>
            <w:r w:rsidRPr="00176B67">
              <w:rPr>
                <w:sz w:val="20"/>
                <w:szCs w:val="20"/>
                <w:shd w:val="clear" w:color="auto" w:fill="FFFFFF"/>
              </w:rPr>
              <w:t>Заявитель подписывает оба экземпляра проекта договора в течение 10 рабочих дней с даты получения подписанного Филиалом ЗАО «Южная Энергетическая Компания» г. Лермонтов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14:paraId="2973DC1E" w14:textId="77777777" w:rsidR="00176B67" w:rsidRPr="00176B67" w:rsidRDefault="00176B67" w:rsidP="001B70CF">
            <w:pPr>
              <w:jc w:val="both"/>
              <w:rPr>
                <w:sz w:val="20"/>
                <w:szCs w:val="20"/>
              </w:rPr>
            </w:pPr>
            <w:r w:rsidRPr="00176B67">
              <w:rPr>
                <w:sz w:val="20"/>
                <w:szCs w:val="20"/>
                <w:shd w:val="clear" w:color="auto" w:fill="FFFFFF"/>
              </w:rPr>
              <w:t xml:space="preserve">В случае несогласия с представленным Филиалом ЗАО «Южная Энергетическая Компания» г. Лермонтов  проектом договора и (или) несоответствия его настоящим Правилам заявитель вправе в течение 10 рабочих дней со дня получения подписанного Филиалом ЗАО «Южная Энергетическая Компания» г. Лермонтов проекта договора и технических условий направить Филиалу ЗАО «Южная Энергетическая Компания» г. Лермонтов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Правилами </w:t>
            </w:r>
            <w:r w:rsidRPr="00176B67">
              <w:rPr>
                <w:sz w:val="20"/>
                <w:szCs w:val="20"/>
              </w:rPr>
              <w:t>технологического присоединения энергопринимающих устройств потребителей электроэнергии.</w:t>
            </w:r>
          </w:p>
          <w:p w14:paraId="5CD0263D" w14:textId="77777777" w:rsidR="00176B67" w:rsidRPr="00176B67" w:rsidRDefault="00176B67" w:rsidP="001B70CF">
            <w:pPr>
              <w:pStyle w:val="s22"/>
              <w:shd w:val="clear" w:color="auto" w:fill="FFFFFF"/>
              <w:spacing w:before="0" w:after="0"/>
              <w:jc w:val="both"/>
              <w:rPr>
                <w:iCs/>
                <w:sz w:val="20"/>
                <w:szCs w:val="20"/>
              </w:rPr>
            </w:pPr>
            <w:r w:rsidRPr="00176B67">
              <w:rPr>
                <w:sz w:val="20"/>
                <w:szCs w:val="20"/>
                <w:shd w:val="clear" w:color="auto" w:fill="FFFFFF"/>
              </w:rPr>
              <w:t xml:space="preserve">В случае направления заявителем в течение 10 рабочих дней после получения от </w:t>
            </w:r>
            <w:r w:rsidRPr="00176B67">
              <w:rPr>
                <w:sz w:val="20"/>
                <w:szCs w:val="20"/>
              </w:rPr>
              <w:t>Филиала ЗАО «Южная Энергетическая Компания» г. Лермонтов</w:t>
            </w:r>
            <w:r w:rsidRPr="00176B67">
              <w:rPr>
                <w:iCs/>
                <w:sz w:val="20"/>
                <w:szCs w:val="20"/>
              </w:rPr>
              <w:t xml:space="preserve">  </w:t>
            </w:r>
            <w:r w:rsidRPr="00176B67">
              <w:rPr>
                <w:sz w:val="20"/>
                <w:szCs w:val="20"/>
                <w:shd w:val="clear" w:color="auto" w:fill="FFFFFF"/>
              </w:rPr>
              <w:t xml:space="preserve">проекта договора мотивированного отказа от подписания этого проекта договора с требованием приведения его в соответствие с настоящими Правилами </w:t>
            </w:r>
            <w:r w:rsidRPr="00176B67">
              <w:rPr>
                <w:sz w:val="20"/>
                <w:szCs w:val="20"/>
              </w:rPr>
              <w:t>технологического присоединения энергопринимающих устройств потребителей электроэнергии</w:t>
            </w:r>
            <w:r w:rsidRPr="00176B67">
              <w:rPr>
                <w:sz w:val="20"/>
                <w:szCs w:val="20"/>
                <w:shd w:val="clear" w:color="auto" w:fill="FFFFFF"/>
              </w:rPr>
              <w:t xml:space="preserve"> </w:t>
            </w:r>
            <w:r w:rsidRPr="00176B67">
              <w:rPr>
                <w:sz w:val="20"/>
                <w:szCs w:val="20"/>
              </w:rPr>
              <w:t>Филиал ЗАО «Южная Энергетическая Компания» г. Лермонтов</w:t>
            </w:r>
            <w:r w:rsidRPr="00176B67">
              <w:rPr>
                <w:iCs/>
                <w:sz w:val="20"/>
                <w:szCs w:val="20"/>
              </w:rPr>
              <w:t xml:space="preserve"> </w:t>
            </w:r>
            <w:r w:rsidRPr="00176B67">
              <w:rPr>
                <w:sz w:val="20"/>
                <w:szCs w:val="20"/>
                <w:shd w:val="clear" w:color="auto" w:fill="FFFFFF"/>
              </w:rPr>
              <w:t>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w:t>
            </w:r>
          </w:p>
          <w:p w14:paraId="3857ECF8" w14:textId="77777777" w:rsidR="00176B67" w:rsidRPr="00176B67" w:rsidRDefault="00176B67" w:rsidP="001B70CF">
            <w:pPr>
              <w:jc w:val="both"/>
              <w:rPr>
                <w:sz w:val="20"/>
                <w:szCs w:val="20"/>
              </w:rPr>
            </w:pPr>
            <w:r w:rsidRPr="00176B67">
              <w:rPr>
                <w:sz w:val="20"/>
                <w:szCs w:val="20"/>
              </w:rPr>
              <w:t xml:space="preserve">  </w:t>
            </w:r>
            <w:r w:rsidRPr="00176B67">
              <w:rPr>
                <w:b/>
                <w:sz w:val="20"/>
                <w:szCs w:val="20"/>
              </w:rPr>
              <w:t xml:space="preserve"> </w:t>
            </w:r>
            <w:r w:rsidRPr="00176B67">
              <w:rPr>
                <w:sz w:val="20"/>
                <w:szCs w:val="20"/>
              </w:rPr>
              <w:t>Договор считается заключенным с даты поступления подписанного заявителем экземпляра договора в Филиал ЗАО «Южная Энергетическая Компания» г. Лермонтов.</w:t>
            </w:r>
          </w:p>
          <w:p w14:paraId="202AB4C5" w14:textId="77777777" w:rsidR="00176B67" w:rsidRPr="00176B67" w:rsidRDefault="00176B67" w:rsidP="001B70CF">
            <w:pPr>
              <w:jc w:val="both"/>
              <w:rPr>
                <w:sz w:val="20"/>
                <w:szCs w:val="20"/>
                <w:lang w:eastAsia="ru-RU"/>
              </w:rPr>
            </w:pPr>
            <w:r w:rsidRPr="00176B67">
              <w:rPr>
                <w:rFonts w:eastAsiaTheme="majorEastAsia"/>
                <w:sz w:val="20"/>
                <w:szCs w:val="20"/>
                <w:lang w:eastAsia="ru-RU"/>
              </w:rPr>
              <w:t> Договор должен содержать следующие существенные условия:</w:t>
            </w:r>
          </w:p>
          <w:p w14:paraId="2165B8C5" w14:textId="77777777" w:rsidR="00176B67" w:rsidRPr="00176B67" w:rsidRDefault="00176B67" w:rsidP="00176B67">
            <w:pPr>
              <w:jc w:val="both"/>
              <w:rPr>
                <w:rFonts w:ascii="Verdana" w:hAnsi="Verdana"/>
                <w:sz w:val="20"/>
                <w:szCs w:val="20"/>
                <w:lang w:eastAsia="ru-RU"/>
              </w:rPr>
            </w:pPr>
            <w:r>
              <w:rPr>
                <w:rFonts w:eastAsiaTheme="majorEastAsia"/>
                <w:sz w:val="20"/>
                <w:szCs w:val="20"/>
                <w:lang w:eastAsia="ru-RU"/>
              </w:rPr>
              <w:t>а)</w:t>
            </w:r>
            <w:r w:rsidRPr="00176B67">
              <w:rPr>
                <w:sz w:val="20"/>
                <w:szCs w:val="20"/>
                <w:lang w:eastAsia="ru-RU"/>
              </w:rPr>
              <w:t xml:space="preserve">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14:paraId="566E10D1" w14:textId="77777777" w:rsidR="00176B67" w:rsidRPr="00176B67" w:rsidRDefault="00176B67" w:rsidP="00176B67">
            <w:pPr>
              <w:jc w:val="both"/>
              <w:rPr>
                <w:rFonts w:ascii="Verdana" w:hAnsi="Verdana"/>
                <w:sz w:val="20"/>
                <w:szCs w:val="20"/>
                <w:lang w:eastAsia="ru-RU"/>
              </w:rPr>
            </w:pPr>
            <w:r>
              <w:rPr>
                <w:sz w:val="20"/>
                <w:szCs w:val="20"/>
                <w:lang w:eastAsia="ru-RU"/>
              </w:rPr>
              <w:t>б</w:t>
            </w:r>
            <w:r w:rsidRPr="00176B67">
              <w:rPr>
                <w:sz w:val="20"/>
                <w:szCs w:val="20"/>
                <w:lang w:eastAsia="ru-RU"/>
              </w:rPr>
              <w:t>)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14:paraId="5788050E" w14:textId="77777777" w:rsidR="00176B67" w:rsidRPr="00176B67" w:rsidRDefault="00176B67" w:rsidP="00176B67">
            <w:pPr>
              <w:jc w:val="both"/>
              <w:rPr>
                <w:rFonts w:ascii="Verdana" w:hAnsi="Verdana"/>
                <w:sz w:val="20"/>
                <w:szCs w:val="20"/>
                <w:lang w:eastAsia="ru-RU"/>
              </w:rPr>
            </w:pPr>
            <w:r>
              <w:rPr>
                <w:sz w:val="20"/>
                <w:szCs w:val="20"/>
                <w:lang w:eastAsia="ru-RU"/>
              </w:rPr>
              <w:t>в</w:t>
            </w:r>
            <w:r w:rsidRPr="00176B67">
              <w:rPr>
                <w:sz w:val="20"/>
                <w:szCs w:val="20"/>
                <w:lang w:eastAsia="ru-RU"/>
              </w:rPr>
              <w:t xml:space="preserve">)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w:t>
            </w:r>
            <w:r w:rsidRPr="00176B67">
              <w:rPr>
                <w:sz w:val="20"/>
                <w:szCs w:val="20"/>
                <w:lang w:eastAsia="ru-RU"/>
              </w:rPr>
              <w:lastRenderedPageBreak/>
              <w:t>службой.</w:t>
            </w:r>
          </w:p>
          <w:p w14:paraId="1836CFD7" w14:textId="77777777" w:rsidR="00176B67" w:rsidRPr="00176B67" w:rsidRDefault="00176B67" w:rsidP="001B70CF">
            <w:pPr>
              <w:jc w:val="both"/>
              <w:rPr>
                <w:sz w:val="20"/>
                <w:szCs w:val="20"/>
              </w:rPr>
            </w:pPr>
            <w:r>
              <w:rPr>
                <w:sz w:val="20"/>
                <w:szCs w:val="20"/>
                <w:lang w:eastAsia="ru-RU"/>
              </w:rPr>
              <w:t>г</w:t>
            </w:r>
            <w:r w:rsidRPr="00176B67">
              <w:rPr>
                <w:rFonts w:eastAsiaTheme="majorEastAsia"/>
                <w:sz w:val="20"/>
                <w:szCs w:val="20"/>
                <w:lang w:eastAsia="ru-RU"/>
              </w:rPr>
              <w:t>) срок осуществления мероприятий по технологическому присоединению, который исчисляется со дня заключения договора и не может превышать</w:t>
            </w:r>
            <w:r w:rsidRPr="00176B67">
              <w:rPr>
                <w:sz w:val="20"/>
                <w:szCs w:val="20"/>
                <w:lang w:eastAsia="ru-RU"/>
              </w:rPr>
              <w:t>:</w:t>
            </w:r>
            <w:r w:rsidRPr="00176B67">
              <w:rPr>
                <w:rFonts w:ascii="Arial" w:hAnsi="Arial" w:cs="Arial"/>
                <w:color w:val="333333"/>
                <w:sz w:val="20"/>
                <w:szCs w:val="20"/>
                <w:shd w:val="clear" w:color="auto" w:fill="FFFFFF"/>
              </w:rPr>
              <w:t xml:space="preserve"> </w:t>
            </w:r>
            <w:r w:rsidRPr="00176B67">
              <w:rPr>
                <w:sz w:val="20"/>
                <w:szCs w:val="20"/>
              </w:rPr>
              <w:t>1 год - для заявителей, максимальная мощность энергопринимающих устройств которых составляет свыше 670 кВт.</w:t>
            </w:r>
          </w:p>
          <w:p w14:paraId="09D03836" w14:textId="77777777" w:rsidR="00176B67" w:rsidRPr="00176B67" w:rsidRDefault="00176B67" w:rsidP="001B70CF">
            <w:pPr>
              <w:jc w:val="both"/>
              <w:rPr>
                <w:sz w:val="20"/>
                <w:szCs w:val="20"/>
                <w:lang w:eastAsia="ru-RU"/>
              </w:rPr>
            </w:pPr>
            <w:r>
              <w:rPr>
                <w:rFonts w:eastAsiaTheme="majorEastAsia"/>
                <w:sz w:val="20"/>
                <w:szCs w:val="20"/>
                <w:lang w:eastAsia="ru-RU"/>
              </w:rPr>
              <w:t>д</w:t>
            </w:r>
            <w:r w:rsidRPr="00176B67">
              <w:rPr>
                <w:rFonts w:eastAsiaTheme="majorEastAsia"/>
                <w:sz w:val="20"/>
                <w:szCs w:val="20"/>
                <w:lang w:eastAsia="ru-RU"/>
              </w:rPr>
              <w:t>)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14:paraId="14091F93" w14:textId="77777777" w:rsidR="00176B67" w:rsidRPr="00176B67" w:rsidRDefault="00176B67" w:rsidP="001B70CF">
            <w:pPr>
              <w:jc w:val="both"/>
              <w:rPr>
                <w:sz w:val="20"/>
                <w:szCs w:val="20"/>
                <w:lang w:eastAsia="ru-RU"/>
              </w:rPr>
            </w:pPr>
            <w:r w:rsidRPr="00176B67">
              <w:rPr>
                <w:rFonts w:eastAsiaTheme="majorEastAsia"/>
                <w:sz w:val="20"/>
                <w:szCs w:val="20"/>
                <w:lang w:eastAsia="ru-RU"/>
              </w:rP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14:paraId="3D0D0778" w14:textId="77777777" w:rsidR="00176B67" w:rsidRPr="00176B67" w:rsidRDefault="00176B67" w:rsidP="001B70CF">
            <w:pPr>
              <w:jc w:val="both"/>
              <w:rPr>
                <w:sz w:val="20"/>
                <w:szCs w:val="20"/>
                <w:lang w:eastAsia="ru-RU"/>
              </w:rPr>
            </w:pPr>
            <w:r>
              <w:rPr>
                <w:rFonts w:eastAsiaTheme="majorEastAsia"/>
                <w:sz w:val="20"/>
                <w:szCs w:val="20"/>
                <w:lang w:eastAsia="ru-RU"/>
              </w:rPr>
              <w:t>е</w:t>
            </w:r>
            <w:r w:rsidRPr="00176B67">
              <w:rPr>
                <w:rFonts w:eastAsiaTheme="majorEastAsia"/>
                <w:sz w:val="20"/>
                <w:szCs w:val="20"/>
                <w:lang w:eastAsia="ru-RU"/>
              </w:rPr>
              <w:t>) порядок разграничения балансовой принадлежности электрических сетей и эксплуатационной ответственности сторон;</w:t>
            </w:r>
          </w:p>
          <w:p w14:paraId="37E461DB" w14:textId="77777777" w:rsidR="00176B67" w:rsidRDefault="00176B67" w:rsidP="001B70CF">
            <w:pPr>
              <w:jc w:val="both"/>
              <w:rPr>
                <w:rFonts w:eastAsiaTheme="majorEastAsia"/>
                <w:sz w:val="20"/>
                <w:szCs w:val="20"/>
                <w:lang w:eastAsia="ru-RU"/>
              </w:rPr>
            </w:pPr>
            <w:r>
              <w:rPr>
                <w:rFonts w:eastAsiaTheme="majorEastAsia"/>
                <w:sz w:val="20"/>
                <w:szCs w:val="20"/>
                <w:lang w:eastAsia="ru-RU"/>
              </w:rPr>
              <w:t>ж</w:t>
            </w:r>
            <w:r w:rsidRPr="00176B67">
              <w:rPr>
                <w:rFonts w:eastAsiaTheme="majorEastAsia"/>
                <w:sz w:val="20"/>
                <w:szCs w:val="20"/>
                <w:lang w:eastAsia="ru-RU"/>
              </w:rPr>
              <w:t>) порядок и сроки внесения заявителем платы за технологическое присоединение;</w:t>
            </w:r>
          </w:p>
          <w:p w14:paraId="4F8AF18A" w14:textId="77777777" w:rsidR="007811A1" w:rsidRDefault="007811A1" w:rsidP="007811A1">
            <w:pPr>
              <w:pStyle w:val="s22"/>
              <w:shd w:val="clear" w:color="auto" w:fill="FFFFFF"/>
              <w:spacing w:before="0" w:after="0"/>
              <w:jc w:val="both"/>
              <w:rPr>
                <w:iCs/>
                <w:sz w:val="20"/>
                <w:szCs w:val="20"/>
              </w:rPr>
            </w:pPr>
            <w:r>
              <w:rPr>
                <w:iCs/>
                <w:sz w:val="20"/>
                <w:szCs w:val="20"/>
              </w:rPr>
              <w:t xml:space="preserve">     </w:t>
            </w:r>
            <w:r w:rsidR="00E21081">
              <w:rPr>
                <w:sz w:val="20"/>
                <w:szCs w:val="20"/>
              </w:rPr>
              <w:t xml:space="preserve">Филиал ЗАО «Южная Энергетическая Компания» </w:t>
            </w:r>
            <w:proofErr w:type="spellStart"/>
            <w:r w:rsidR="00E21081">
              <w:rPr>
                <w:sz w:val="20"/>
                <w:szCs w:val="20"/>
              </w:rPr>
              <w:t>г.Лермонтов</w:t>
            </w:r>
            <w:proofErr w:type="spellEnd"/>
            <w:r>
              <w:rPr>
                <w:iCs/>
                <w:sz w:val="20"/>
                <w:szCs w:val="20"/>
              </w:rPr>
              <w:t xml:space="preserve">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w:t>
            </w:r>
            <w:r w:rsidRPr="008042AD">
              <w:rPr>
                <w:iCs/>
                <w:sz w:val="20"/>
                <w:szCs w:val="20"/>
              </w:rPr>
              <w:t>позднее 3 рабочих</w:t>
            </w:r>
            <w:r>
              <w:rPr>
                <w:iCs/>
                <w:sz w:val="20"/>
                <w:szCs w:val="20"/>
              </w:rPr>
              <w:t xml:space="preserve"> дней со дня их направления.</w:t>
            </w:r>
          </w:p>
          <w:p w14:paraId="206112F3" w14:textId="77777777" w:rsidR="007811A1" w:rsidRDefault="007811A1" w:rsidP="007811A1">
            <w:pPr>
              <w:pStyle w:val="s22"/>
              <w:shd w:val="clear" w:color="auto" w:fill="FFFFFF"/>
              <w:spacing w:before="0" w:after="0"/>
              <w:jc w:val="both"/>
              <w:rPr>
                <w:iCs/>
                <w:sz w:val="20"/>
                <w:szCs w:val="20"/>
              </w:rPr>
            </w:pPr>
            <w:r>
              <w:rPr>
                <w:iCs/>
                <w:sz w:val="20"/>
                <w:szCs w:val="20"/>
              </w:rPr>
              <w:t xml:space="preserve">     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w:t>
            </w:r>
            <w:r w:rsidR="00E21081">
              <w:rPr>
                <w:sz w:val="20"/>
                <w:szCs w:val="20"/>
              </w:rPr>
              <w:t xml:space="preserve">Филиал ЗАО «Южная Энергетическая Компания» </w:t>
            </w:r>
            <w:proofErr w:type="spellStart"/>
            <w:r w:rsidR="00E21081">
              <w:rPr>
                <w:sz w:val="20"/>
                <w:szCs w:val="20"/>
              </w:rPr>
              <w:t>г.Лермонтов</w:t>
            </w:r>
            <w:proofErr w:type="spellEnd"/>
            <w:r>
              <w:rPr>
                <w:iCs/>
                <w:sz w:val="20"/>
                <w:szCs w:val="20"/>
              </w:rPr>
              <w:t xml:space="preserve">, а </w:t>
            </w:r>
            <w:r w:rsidR="00E21081">
              <w:rPr>
                <w:sz w:val="20"/>
                <w:szCs w:val="20"/>
              </w:rPr>
              <w:t xml:space="preserve">Филиал ЗАО «Южная Энергетическая Компания» </w:t>
            </w:r>
            <w:proofErr w:type="spellStart"/>
            <w:r w:rsidR="00E21081">
              <w:rPr>
                <w:sz w:val="20"/>
                <w:szCs w:val="20"/>
              </w:rPr>
              <w:t>г.Лермонтов</w:t>
            </w:r>
            <w:proofErr w:type="spellEnd"/>
            <w:r>
              <w:rPr>
                <w:iCs/>
                <w:sz w:val="20"/>
                <w:szCs w:val="20"/>
              </w:rPr>
              <w:t xml:space="preserve">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14:paraId="4720C99F" w14:textId="77777777" w:rsidR="007811A1" w:rsidRPr="007811A1" w:rsidRDefault="007811A1" w:rsidP="007811A1">
            <w:pPr>
              <w:pStyle w:val="s22"/>
              <w:shd w:val="clear" w:color="auto" w:fill="FFFFFF"/>
              <w:spacing w:before="0" w:after="0"/>
              <w:jc w:val="both"/>
              <w:rPr>
                <w:iCs/>
                <w:sz w:val="20"/>
                <w:szCs w:val="20"/>
              </w:rPr>
            </w:pPr>
            <w:r>
              <w:rPr>
                <w:iCs/>
                <w:sz w:val="20"/>
                <w:szCs w:val="20"/>
              </w:rPr>
              <w:t xml:space="preserve">       В случае если технические условия </w:t>
            </w:r>
            <w:proofErr w:type="gramStart"/>
            <w:r>
              <w:rPr>
                <w:iCs/>
                <w:sz w:val="20"/>
                <w:szCs w:val="20"/>
              </w:rPr>
              <w:t>подлежат  согласованию</w:t>
            </w:r>
            <w:proofErr w:type="gramEnd"/>
            <w:r>
              <w:rPr>
                <w:iCs/>
                <w:sz w:val="20"/>
                <w:szCs w:val="20"/>
              </w:rPr>
              <w:t xml:space="preserve">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14:paraId="4FE3AE54" w14:textId="77777777" w:rsidR="007811A1" w:rsidRDefault="007811A1" w:rsidP="007811A1">
            <w:pPr>
              <w:jc w:val="both"/>
              <w:rPr>
                <w:sz w:val="20"/>
                <w:szCs w:val="20"/>
              </w:rPr>
            </w:pPr>
            <w:r>
              <w:rPr>
                <w:sz w:val="20"/>
                <w:szCs w:val="20"/>
              </w:rPr>
              <w:t xml:space="preserve">     </w:t>
            </w:r>
            <w:r w:rsidR="00E21081">
              <w:rPr>
                <w:sz w:val="20"/>
                <w:szCs w:val="20"/>
              </w:rPr>
              <w:t xml:space="preserve">Филиал ЗАО «Южная Энергетическая Компания» </w:t>
            </w:r>
            <w:proofErr w:type="spellStart"/>
            <w:r w:rsidR="00E21081">
              <w:rPr>
                <w:sz w:val="20"/>
                <w:szCs w:val="20"/>
              </w:rPr>
              <w:t>г.Лермонтов</w:t>
            </w:r>
            <w:proofErr w:type="spellEnd"/>
            <w:r w:rsidRPr="00061BEB">
              <w:rPr>
                <w:sz w:val="20"/>
                <w:szCs w:val="20"/>
              </w:rPr>
              <w:t xml:space="preserve"> направляет заявителю проект договора, индивидуальные технические условия, являющиеся неотъемлемым приложением к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w:t>
            </w:r>
            <w:r>
              <w:rPr>
                <w:sz w:val="20"/>
                <w:szCs w:val="20"/>
              </w:rPr>
              <w:t>.</w:t>
            </w:r>
          </w:p>
          <w:p w14:paraId="6CA3B6FC" w14:textId="77777777" w:rsidR="007811A1" w:rsidRDefault="007811A1" w:rsidP="007811A1">
            <w:pPr>
              <w:jc w:val="both"/>
              <w:rPr>
                <w:sz w:val="20"/>
                <w:szCs w:val="20"/>
              </w:rPr>
            </w:pPr>
            <w:r w:rsidRPr="00061BEB">
              <w:rPr>
                <w:sz w:val="20"/>
                <w:szCs w:val="20"/>
              </w:rPr>
              <w:t xml:space="preserve">   Исполнение указанных в индивидуальных технических условиях мероприятий либо их части может быть осуществлено как сетевой организацией, так и заявите</w:t>
            </w:r>
            <w:r w:rsidR="00E21081">
              <w:rPr>
                <w:sz w:val="20"/>
                <w:szCs w:val="20"/>
              </w:rPr>
              <w:t>лем (по выбору заявителя).</w:t>
            </w:r>
          </w:p>
          <w:p w14:paraId="5FAFE605" w14:textId="77777777" w:rsidR="007811A1" w:rsidRDefault="007811A1" w:rsidP="007811A1">
            <w:pPr>
              <w:jc w:val="both"/>
              <w:rPr>
                <w:sz w:val="20"/>
                <w:szCs w:val="20"/>
              </w:rPr>
            </w:pPr>
            <w:r>
              <w:rPr>
                <w:sz w:val="20"/>
                <w:szCs w:val="20"/>
              </w:rPr>
              <w:t xml:space="preserve"> Заявитель подписывает оба экземпляра проекта </w:t>
            </w:r>
            <w:proofErr w:type="gramStart"/>
            <w:r>
              <w:rPr>
                <w:sz w:val="20"/>
                <w:szCs w:val="20"/>
              </w:rPr>
              <w:t>договора  и</w:t>
            </w:r>
            <w:proofErr w:type="gramEnd"/>
            <w:r>
              <w:rPr>
                <w:sz w:val="20"/>
                <w:szCs w:val="20"/>
              </w:rPr>
              <w:t xml:space="preserve"> направляет в указанный </w:t>
            </w:r>
            <w:r>
              <w:rPr>
                <w:sz w:val="20"/>
                <w:szCs w:val="20"/>
              </w:rPr>
              <w:lastRenderedPageBreak/>
              <w:t xml:space="preserve">срок один экземпляр </w:t>
            </w:r>
            <w:r w:rsidR="00E21081">
              <w:rPr>
                <w:sz w:val="20"/>
                <w:szCs w:val="20"/>
              </w:rPr>
              <w:t xml:space="preserve">Филиал ЗАО «Южная Энергетическая Компания» </w:t>
            </w:r>
            <w:proofErr w:type="spellStart"/>
            <w:r w:rsidR="00E21081">
              <w:rPr>
                <w:sz w:val="20"/>
                <w:szCs w:val="20"/>
              </w:rPr>
              <w:t>г.Лермонтов</w:t>
            </w:r>
            <w:proofErr w:type="spellEnd"/>
            <w:r>
              <w:rPr>
                <w:sz w:val="20"/>
                <w:szCs w:val="20"/>
              </w:rPr>
              <w:t xml:space="preserve"> с приложением к нему документов, подтверждающих полномочия лица, подписавшего такой договор.</w:t>
            </w:r>
          </w:p>
          <w:p w14:paraId="7A182D0C" w14:textId="77777777" w:rsidR="007811A1" w:rsidRPr="00061BEB" w:rsidRDefault="007811A1" w:rsidP="007811A1">
            <w:pPr>
              <w:jc w:val="both"/>
              <w:rPr>
                <w:sz w:val="20"/>
                <w:szCs w:val="20"/>
              </w:rPr>
            </w:pPr>
            <w:r>
              <w:rPr>
                <w:sz w:val="20"/>
                <w:szCs w:val="20"/>
              </w:rPr>
              <w:t xml:space="preserve">  </w:t>
            </w:r>
            <w:r w:rsidRPr="008E756C">
              <w:rPr>
                <w:b/>
                <w:sz w:val="20"/>
                <w:szCs w:val="20"/>
              </w:rPr>
              <w:t xml:space="preserve"> </w:t>
            </w:r>
            <w:r w:rsidRPr="00061BEB">
              <w:rPr>
                <w:sz w:val="20"/>
                <w:szCs w:val="20"/>
              </w:rPr>
              <w:t xml:space="preserve">Договор считается заключенным с даты поступления подписанного заявителем экземпляра договора в </w:t>
            </w:r>
            <w:r w:rsidR="00E21081">
              <w:rPr>
                <w:sz w:val="20"/>
                <w:szCs w:val="20"/>
              </w:rPr>
              <w:t xml:space="preserve">Филиал ЗАО «Южная Энергетическая Компания» </w:t>
            </w:r>
            <w:proofErr w:type="spellStart"/>
            <w:r w:rsidR="00E21081">
              <w:rPr>
                <w:sz w:val="20"/>
                <w:szCs w:val="20"/>
              </w:rPr>
              <w:t>г.Лермонтов</w:t>
            </w:r>
            <w:proofErr w:type="spellEnd"/>
            <w:r>
              <w:rPr>
                <w:sz w:val="20"/>
                <w:szCs w:val="20"/>
              </w:rPr>
              <w:t>.</w:t>
            </w:r>
          </w:p>
          <w:p w14:paraId="0C852065" w14:textId="77777777" w:rsidR="007811A1" w:rsidRDefault="007811A1" w:rsidP="007811A1">
            <w:pPr>
              <w:jc w:val="both"/>
              <w:rPr>
                <w:sz w:val="20"/>
                <w:szCs w:val="20"/>
              </w:rPr>
            </w:pPr>
            <w:r>
              <w:rPr>
                <w:sz w:val="20"/>
                <w:szCs w:val="20"/>
              </w:rPr>
              <w:t xml:space="preserve">  </w:t>
            </w:r>
            <w:r w:rsidRPr="00600C0A">
              <w:rPr>
                <w:sz w:val="20"/>
                <w:szCs w:val="20"/>
              </w:rPr>
              <w:t xml:space="preserve">В случае </w:t>
            </w:r>
            <w:r>
              <w:rPr>
                <w:sz w:val="20"/>
                <w:szCs w:val="20"/>
              </w:rPr>
              <w:t xml:space="preserve">отказа заявителя от заключения договора заявитель в течение 30 дней на основании заключенного между заявителем и </w:t>
            </w:r>
            <w:r w:rsidR="00E21081">
              <w:rPr>
                <w:sz w:val="20"/>
                <w:szCs w:val="20"/>
              </w:rPr>
              <w:t xml:space="preserve">Филиал ЗАО «Южная Энергетическая Компания» </w:t>
            </w:r>
            <w:proofErr w:type="spellStart"/>
            <w:r w:rsidR="00E21081">
              <w:rPr>
                <w:sz w:val="20"/>
                <w:szCs w:val="20"/>
              </w:rPr>
              <w:t>г.Лермонтов</w:t>
            </w:r>
            <w:proofErr w:type="spellEnd"/>
            <w:r>
              <w:rPr>
                <w:sz w:val="20"/>
                <w:szCs w:val="20"/>
              </w:rPr>
              <w:t xml:space="preserve"> соглашение, оплачивает </w:t>
            </w:r>
            <w:r w:rsidR="00E21081">
              <w:rPr>
                <w:sz w:val="20"/>
                <w:szCs w:val="20"/>
              </w:rPr>
              <w:t xml:space="preserve">Филиал ЗАО «Южная Энергетическая Компания» </w:t>
            </w:r>
            <w:proofErr w:type="spellStart"/>
            <w:r w:rsidR="00E21081">
              <w:rPr>
                <w:sz w:val="20"/>
                <w:szCs w:val="20"/>
              </w:rPr>
              <w:t>г.Лермонтов</w:t>
            </w:r>
            <w:proofErr w:type="spellEnd"/>
            <w:r>
              <w:rPr>
                <w:sz w:val="20"/>
                <w:szCs w:val="20"/>
              </w:rPr>
              <w:t xml:space="preserve"> фактически понесенные им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14:paraId="6A38800E" w14:textId="77777777" w:rsidR="007811A1" w:rsidRDefault="007811A1" w:rsidP="007811A1">
            <w:pPr>
              <w:jc w:val="both"/>
              <w:rPr>
                <w:sz w:val="20"/>
                <w:szCs w:val="20"/>
              </w:rPr>
            </w:pPr>
            <w:r w:rsidRPr="00600C0A">
              <w:rPr>
                <w:sz w:val="20"/>
                <w:szCs w:val="20"/>
              </w:rPr>
              <w:t xml:space="preserve">      В случае направления заявителем, в течение 30 дней после получения от </w:t>
            </w:r>
            <w:r w:rsidR="00E21081">
              <w:rPr>
                <w:sz w:val="20"/>
                <w:szCs w:val="20"/>
              </w:rPr>
              <w:t xml:space="preserve">Филиал ЗАО «Южная Энергетическая Компания» </w:t>
            </w:r>
            <w:proofErr w:type="spellStart"/>
            <w:r w:rsidR="00E21081">
              <w:rPr>
                <w:sz w:val="20"/>
                <w:szCs w:val="20"/>
              </w:rPr>
              <w:t>г.Лермонтов</w:t>
            </w:r>
            <w:proofErr w:type="spellEnd"/>
            <w:r w:rsidRPr="00600C0A">
              <w:rPr>
                <w:sz w:val="20"/>
                <w:szCs w:val="20"/>
              </w:rPr>
              <w:t xml:space="preserve"> проекта договора, мотивируемый отказ от подписания этого проекта договора с требованием о приведении его в соответствие</w:t>
            </w:r>
            <w:r>
              <w:rPr>
                <w:sz w:val="20"/>
                <w:szCs w:val="20"/>
              </w:rPr>
              <w:t xml:space="preserve"> с Правилами технологического присоединения,</w:t>
            </w:r>
            <w:r w:rsidRPr="00600C0A">
              <w:rPr>
                <w:sz w:val="20"/>
                <w:szCs w:val="20"/>
              </w:rPr>
              <w:t xml:space="preserve"> </w:t>
            </w:r>
            <w:r w:rsidR="00E21081">
              <w:rPr>
                <w:sz w:val="20"/>
                <w:szCs w:val="20"/>
              </w:rPr>
              <w:t xml:space="preserve">Филиал ЗАО «Южная Энергетическая Компания» </w:t>
            </w:r>
            <w:proofErr w:type="spellStart"/>
            <w:r w:rsidR="00E21081">
              <w:rPr>
                <w:sz w:val="20"/>
                <w:szCs w:val="20"/>
              </w:rPr>
              <w:t>г.Лермонтов</w:t>
            </w:r>
            <w:proofErr w:type="spellEnd"/>
            <w:r w:rsidR="00E21081">
              <w:rPr>
                <w:iCs/>
                <w:sz w:val="20"/>
                <w:szCs w:val="20"/>
              </w:rPr>
              <w:t xml:space="preserve"> </w:t>
            </w:r>
            <w:r w:rsidRPr="00600C0A">
              <w:rPr>
                <w:sz w:val="20"/>
                <w:szCs w:val="20"/>
              </w:rPr>
              <w:t>обязано привести проект договора в соответствие и представить заявителю новую редакцию проекта договора для подписания, а также технические условия как неотъемлемое приложение к договору.</w:t>
            </w:r>
          </w:p>
          <w:p w14:paraId="1495903A" w14:textId="77777777" w:rsidR="007811A1" w:rsidRPr="00176B67" w:rsidRDefault="007811A1" w:rsidP="001B70CF">
            <w:pPr>
              <w:jc w:val="both"/>
              <w:rPr>
                <w:sz w:val="20"/>
                <w:szCs w:val="20"/>
                <w:lang w:eastAsia="ru-RU"/>
              </w:rPr>
            </w:pPr>
          </w:p>
          <w:p w14:paraId="48CAAD34" w14:textId="77777777" w:rsidR="00176B67" w:rsidRPr="00176B67" w:rsidRDefault="00176B67" w:rsidP="001B70CF">
            <w:pPr>
              <w:snapToGrid w:val="0"/>
              <w:jc w:val="both"/>
              <w:rPr>
                <w:sz w:val="20"/>
                <w:szCs w:val="20"/>
              </w:rPr>
            </w:pPr>
          </w:p>
        </w:tc>
        <w:tc>
          <w:tcPr>
            <w:tcW w:w="1630" w:type="dxa"/>
          </w:tcPr>
          <w:p w14:paraId="22637D35" w14:textId="77777777" w:rsidR="00176B67" w:rsidRDefault="00176B67" w:rsidP="001B70CF">
            <w:pPr>
              <w:snapToGrid w:val="0"/>
              <w:jc w:val="both"/>
              <w:rPr>
                <w:sz w:val="20"/>
                <w:szCs w:val="20"/>
              </w:rPr>
            </w:pPr>
            <w:r w:rsidRPr="001C1295">
              <w:rPr>
                <w:sz w:val="20"/>
                <w:szCs w:val="20"/>
              </w:rPr>
              <w:lastRenderedPageBreak/>
              <w:t>Письменная форма проекта договора, подписанного со стороны сетевой организации, направляется способом, позволяющим подтвердить факт получения, или выдача заявителю в офисе обслуживания потребителей</w:t>
            </w:r>
          </w:p>
        </w:tc>
        <w:tc>
          <w:tcPr>
            <w:tcW w:w="1721" w:type="dxa"/>
          </w:tcPr>
          <w:p w14:paraId="5DC72182" w14:textId="77777777" w:rsidR="00176B67" w:rsidRDefault="00176B67" w:rsidP="001B70CF">
            <w:pPr>
              <w:rPr>
                <w:sz w:val="20"/>
                <w:szCs w:val="20"/>
              </w:rPr>
            </w:pPr>
            <w:r>
              <w:rPr>
                <w:sz w:val="20"/>
                <w:szCs w:val="20"/>
              </w:rPr>
              <w:t>В течение 15 дней</w:t>
            </w:r>
          </w:p>
          <w:p w14:paraId="3B5D6E77" w14:textId="77777777" w:rsidR="00176B67" w:rsidRDefault="00176B67" w:rsidP="001B70CF">
            <w:pPr>
              <w:rPr>
                <w:sz w:val="20"/>
                <w:szCs w:val="20"/>
              </w:rPr>
            </w:pPr>
          </w:p>
          <w:p w14:paraId="0A6396D6" w14:textId="77777777" w:rsidR="00176B67" w:rsidRDefault="00176B67" w:rsidP="001B70CF">
            <w:pPr>
              <w:rPr>
                <w:sz w:val="20"/>
                <w:szCs w:val="20"/>
              </w:rPr>
            </w:pPr>
          </w:p>
          <w:p w14:paraId="299E4DC9" w14:textId="77777777" w:rsidR="00176B67" w:rsidRDefault="00176B67" w:rsidP="001B70CF">
            <w:pPr>
              <w:rPr>
                <w:sz w:val="20"/>
                <w:szCs w:val="20"/>
              </w:rPr>
            </w:pPr>
          </w:p>
          <w:p w14:paraId="391ADAC8" w14:textId="77777777" w:rsidR="00176B67" w:rsidRDefault="00176B67" w:rsidP="001B70CF">
            <w:pPr>
              <w:rPr>
                <w:sz w:val="20"/>
                <w:szCs w:val="20"/>
              </w:rPr>
            </w:pPr>
            <w:r>
              <w:rPr>
                <w:sz w:val="20"/>
                <w:szCs w:val="20"/>
              </w:rPr>
              <w:t>В течение 10  дней</w:t>
            </w:r>
          </w:p>
          <w:p w14:paraId="5647FE6D" w14:textId="77777777" w:rsidR="00176B67" w:rsidRDefault="00176B67" w:rsidP="001B70CF">
            <w:pPr>
              <w:snapToGrid w:val="0"/>
              <w:rPr>
                <w:sz w:val="20"/>
                <w:szCs w:val="20"/>
              </w:rPr>
            </w:pPr>
          </w:p>
          <w:p w14:paraId="22F87849" w14:textId="77777777" w:rsidR="00176B67" w:rsidRPr="00C55603" w:rsidRDefault="00176B67" w:rsidP="001B70CF">
            <w:pPr>
              <w:rPr>
                <w:sz w:val="20"/>
                <w:szCs w:val="20"/>
              </w:rPr>
            </w:pPr>
          </w:p>
          <w:p w14:paraId="312B5672" w14:textId="77777777" w:rsidR="00176B67" w:rsidRPr="00C55603" w:rsidRDefault="00176B67" w:rsidP="001B70CF">
            <w:pPr>
              <w:rPr>
                <w:sz w:val="20"/>
                <w:szCs w:val="20"/>
              </w:rPr>
            </w:pPr>
          </w:p>
          <w:p w14:paraId="66A029A8" w14:textId="77777777" w:rsidR="00176B67" w:rsidRPr="00C55603" w:rsidRDefault="00176B67" w:rsidP="001B70CF">
            <w:pPr>
              <w:rPr>
                <w:sz w:val="20"/>
                <w:szCs w:val="20"/>
              </w:rPr>
            </w:pPr>
          </w:p>
          <w:p w14:paraId="296AEE7F" w14:textId="77777777" w:rsidR="00176B67" w:rsidRPr="00C55603" w:rsidRDefault="00176B67" w:rsidP="001B70CF">
            <w:pPr>
              <w:rPr>
                <w:sz w:val="20"/>
                <w:szCs w:val="20"/>
              </w:rPr>
            </w:pPr>
          </w:p>
          <w:p w14:paraId="064C3729" w14:textId="77777777" w:rsidR="00176B67" w:rsidRPr="00C55603" w:rsidRDefault="00176B67" w:rsidP="001B70CF">
            <w:pPr>
              <w:rPr>
                <w:sz w:val="20"/>
                <w:szCs w:val="20"/>
              </w:rPr>
            </w:pPr>
          </w:p>
          <w:p w14:paraId="34ECDC23" w14:textId="77777777" w:rsidR="00176B67" w:rsidRPr="00C55603" w:rsidRDefault="00176B67" w:rsidP="001B70CF">
            <w:pPr>
              <w:rPr>
                <w:sz w:val="20"/>
                <w:szCs w:val="20"/>
              </w:rPr>
            </w:pPr>
          </w:p>
          <w:p w14:paraId="7DC6060D" w14:textId="77777777" w:rsidR="00176B67" w:rsidRPr="00C55603" w:rsidRDefault="00176B67" w:rsidP="001B70CF">
            <w:pPr>
              <w:rPr>
                <w:sz w:val="20"/>
                <w:szCs w:val="20"/>
              </w:rPr>
            </w:pPr>
          </w:p>
          <w:p w14:paraId="30E30AAC" w14:textId="77777777" w:rsidR="00176B67" w:rsidRPr="00C55603" w:rsidRDefault="00176B67" w:rsidP="001B70CF">
            <w:pPr>
              <w:rPr>
                <w:sz w:val="20"/>
                <w:szCs w:val="20"/>
              </w:rPr>
            </w:pPr>
          </w:p>
          <w:p w14:paraId="111D3C55" w14:textId="77777777" w:rsidR="00176B67" w:rsidRPr="00C55603" w:rsidRDefault="00176B67" w:rsidP="001B70CF">
            <w:pPr>
              <w:rPr>
                <w:sz w:val="20"/>
                <w:szCs w:val="20"/>
              </w:rPr>
            </w:pPr>
          </w:p>
          <w:p w14:paraId="29A0462C" w14:textId="77777777" w:rsidR="00176B67" w:rsidRPr="00C55603" w:rsidRDefault="00176B67" w:rsidP="001B70CF">
            <w:pPr>
              <w:rPr>
                <w:sz w:val="20"/>
                <w:szCs w:val="20"/>
              </w:rPr>
            </w:pPr>
          </w:p>
          <w:p w14:paraId="04B0CFCB" w14:textId="77777777" w:rsidR="00176B67" w:rsidRPr="00C55603" w:rsidRDefault="00176B67" w:rsidP="001B70CF">
            <w:pPr>
              <w:rPr>
                <w:sz w:val="20"/>
                <w:szCs w:val="20"/>
              </w:rPr>
            </w:pPr>
          </w:p>
          <w:p w14:paraId="0E204F01" w14:textId="77777777" w:rsidR="00176B67" w:rsidRPr="00C55603" w:rsidRDefault="00176B67" w:rsidP="001B70CF">
            <w:pPr>
              <w:rPr>
                <w:sz w:val="20"/>
                <w:szCs w:val="20"/>
              </w:rPr>
            </w:pPr>
          </w:p>
          <w:p w14:paraId="08838BF2" w14:textId="77777777" w:rsidR="00176B67" w:rsidRPr="00C55603" w:rsidRDefault="00176B67" w:rsidP="001B70CF">
            <w:pPr>
              <w:rPr>
                <w:sz w:val="20"/>
                <w:szCs w:val="20"/>
              </w:rPr>
            </w:pPr>
          </w:p>
          <w:p w14:paraId="399C6754" w14:textId="77777777" w:rsidR="00176B67" w:rsidRPr="00C55603" w:rsidRDefault="00176B67" w:rsidP="001B70CF">
            <w:pPr>
              <w:rPr>
                <w:sz w:val="20"/>
                <w:szCs w:val="20"/>
              </w:rPr>
            </w:pPr>
          </w:p>
          <w:p w14:paraId="4034E5FF" w14:textId="77777777" w:rsidR="00176B67" w:rsidRPr="00C55603" w:rsidRDefault="00176B67" w:rsidP="001B70CF">
            <w:pPr>
              <w:rPr>
                <w:sz w:val="20"/>
                <w:szCs w:val="20"/>
              </w:rPr>
            </w:pPr>
          </w:p>
          <w:p w14:paraId="4868315E" w14:textId="77777777" w:rsidR="00176B67" w:rsidRPr="00C55603" w:rsidRDefault="00176B67" w:rsidP="001B70CF">
            <w:pPr>
              <w:rPr>
                <w:sz w:val="20"/>
                <w:szCs w:val="20"/>
              </w:rPr>
            </w:pPr>
          </w:p>
          <w:p w14:paraId="603AB2CC" w14:textId="77777777" w:rsidR="00176B67" w:rsidRPr="00C55603" w:rsidRDefault="00176B67" w:rsidP="001B70CF">
            <w:pPr>
              <w:rPr>
                <w:sz w:val="20"/>
                <w:szCs w:val="20"/>
              </w:rPr>
            </w:pPr>
          </w:p>
          <w:p w14:paraId="46EA192C" w14:textId="77777777" w:rsidR="00176B67" w:rsidRPr="00C55603" w:rsidRDefault="00176B67" w:rsidP="001B70CF">
            <w:pPr>
              <w:rPr>
                <w:sz w:val="20"/>
                <w:szCs w:val="20"/>
              </w:rPr>
            </w:pPr>
          </w:p>
          <w:p w14:paraId="1DD47764" w14:textId="77777777" w:rsidR="00176B67" w:rsidRPr="00C55603" w:rsidRDefault="00176B67" w:rsidP="001B70CF">
            <w:pPr>
              <w:rPr>
                <w:sz w:val="20"/>
                <w:szCs w:val="20"/>
              </w:rPr>
            </w:pPr>
          </w:p>
          <w:p w14:paraId="7AF4F8F6" w14:textId="77777777" w:rsidR="00176B67" w:rsidRPr="00C55603" w:rsidRDefault="00176B67" w:rsidP="001B70CF">
            <w:pPr>
              <w:rPr>
                <w:sz w:val="20"/>
                <w:szCs w:val="20"/>
              </w:rPr>
            </w:pPr>
          </w:p>
          <w:p w14:paraId="22FFFA11" w14:textId="77777777" w:rsidR="00176B67" w:rsidRPr="00C55603" w:rsidRDefault="00176B67" w:rsidP="001B70CF">
            <w:pPr>
              <w:rPr>
                <w:sz w:val="20"/>
                <w:szCs w:val="20"/>
              </w:rPr>
            </w:pPr>
          </w:p>
          <w:p w14:paraId="51292C07" w14:textId="77777777" w:rsidR="00176B67" w:rsidRPr="00C55603" w:rsidRDefault="00176B67" w:rsidP="001B70CF">
            <w:pPr>
              <w:rPr>
                <w:sz w:val="20"/>
                <w:szCs w:val="20"/>
              </w:rPr>
            </w:pPr>
          </w:p>
          <w:p w14:paraId="338AD7D1" w14:textId="77777777" w:rsidR="00176B67" w:rsidRPr="00C55603" w:rsidRDefault="00176B67" w:rsidP="001B70CF">
            <w:pPr>
              <w:rPr>
                <w:sz w:val="20"/>
                <w:szCs w:val="20"/>
              </w:rPr>
            </w:pPr>
          </w:p>
          <w:p w14:paraId="70864D81" w14:textId="77777777" w:rsidR="00176B67" w:rsidRPr="00C55603" w:rsidRDefault="00176B67" w:rsidP="001B70CF">
            <w:pPr>
              <w:rPr>
                <w:sz w:val="20"/>
                <w:szCs w:val="20"/>
              </w:rPr>
            </w:pPr>
          </w:p>
          <w:p w14:paraId="6B58533C" w14:textId="77777777" w:rsidR="00176B67" w:rsidRDefault="00176B67" w:rsidP="001B70CF">
            <w:pPr>
              <w:rPr>
                <w:sz w:val="20"/>
                <w:szCs w:val="20"/>
              </w:rPr>
            </w:pPr>
          </w:p>
          <w:p w14:paraId="367E0AED" w14:textId="77777777" w:rsidR="00176B67" w:rsidRDefault="00176B67" w:rsidP="001B70CF">
            <w:pPr>
              <w:rPr>
                <w:sz w:val="20"/>
                <w:szCs w:val="20"/>
              </w:rPr>
            </w:pPr>
          </w:p>
          <w:p w14:paraId="1C75EFC1" w14:textId="77777777" w:rsidR="00176B67" w:rsidRDefault="00176B67" w:rsidP="001B70CF">
            <w:pPr>
              <w:rPr>
                <w:sz w:val="20"/>
                <w:szCs w:val="20"/>
              </w:rPr>
            </w:pPr>
          </w:p>
          <w:p w14:paraId="737B87CA" w14:textId="77777777" w:rsidR="00176B67" w:rsidRDefault="00176B67" w:rsidP="001B70CF">
            <w:pPr>
              <w:rPr>
                <w:sz w:val="20"/>
                <w:szCs w:val="20"/>
              </w:rPr>
            </w:pPr>
            <w:r>
              <w:rPr>
                <w:sz w:val="20"/>
                <w:szCs w:val="20"/>
              </w:rPr>
              <w:t>В течение 1 года</w:t>
            </w:r>
          </w:p>
          <w:p w14:paraId="651557ED" w14:textId="77777777" w:rsidR="00176B67" w:rsidRDefault="00176B67" w:rsidP="001B70CF">
            <w:pPr>
              <w:rPr>
                <w:sz w:val="20"/>
                <w:szCs w:val="20"/>
              </w:rPr>
            </w:pPr>
          </w:p>
          <w:p w14:paraId="7EDB0F90" w14:textId="77777777" w:rsidR="00176B67" w:rsidRDefault="00176B67" w:rsidP="001B70CF">
            <w:pPr>
              <w:jc w:val="center"/>
              <w:rPr>
                <w:sz w:val="20"/>
                <w:szCs w:val="20"/>
              </w:rPr>
            </w:pPr>
          </w:p>
          <w:p w14:paraId="34F0F9CE" w14:textId="77777777" w:rsidR="00E21081" w:rsidRDefault="00E21081" w:rsidP="001B70CF">
            <w:pPr>
              <w:jc w:val="center"/>
              <w:rPr>
                <w:sz w:val="20"/>
                <w:szCs w:val="20"/>
              </w:rPr>
            </w:pPr>
          </w:p>
          <w:p w14:paraId="1BAC1C4B" w14:textId="77777777" w:rsidR="00E21081" w:rsidRDefault="00E21081" w:rsidP="001B70CF">
            <w:pPr>
              <w:jc w:val="center"/>
              <w:rPr>
                <w:sz w:val="20"/>
                <w:szCs w:val="20"/>
              </w:rPr>
            </w:pPr>
          </w:p>
          <w:p w14:paraId="34C63586" w14:textId="77777777" w:rsidR="00E21081" w:rsidRDefault="00E21081" w:rsidP="001B70CF">
            <w:pPr>
              <w:jc w:val="center"/>
              <w:rPr>
                <w:sz w:val="20"/>
                <w:szCs w:val="20"/>
              </w:rPr>
            </w:pPr>
          </w:p>
          <w:p w14:paraId="33002C13" w14:textId="77777777" w:rsidR="00E21081" w:rsidRDefault="00E21081" w:rsidP="001B70CF">
            <w:pPr>
              <w:jc w:val="center"/>
              <w:rPr>
                <w:sz w:val="20"/>
                <w:szCs w:val="20"/>
              </w:rPr>
            </w:pPr>
          </w:p>
          <w:p w14:paraId="28A798F0" w14:textId="77777777" w:rsidR="00E21081" w:rsidRDefault="00E21081" w:rsidP="001B70CF">
            <w:pPr>
              <w:jc w:val="center"/>
              <w:rPr>
                <w:sz w:val="20"/>
                <w:szCs w:val="20"/>
              </w:rPr>
            </w:pPr>
          </w:p>
          <w:p w14:paraId="40A30654" w14:textId="77777777" w:rsidR="00E21081" w:rsidRDefault="00E21081" w:rsidP="001B70CF">
            <w:pPr>
              <w:jc w:val="center"/>
              <w:rPr>
                <w:sz w:val="20"/>
                <w:szCs w:val="20"/>
              </w:rPr>
            </w:pPr>
          </w:p>
          <w:p w14:paraId="4936A7DF" w14:textId="77777777" w:rsidR="00E21081" w:rsidRDefault="00E21081" w:rsidP="001B70CF">
            <w:pPr>
              <w:jc w:val="center"/>
              <w:rPr>
                <w:sz w:val="20"/>
                <w:szCs w:val="20"/>
              </w:rPr>
            </w:pPr>
          </w:p>
          <w:p w14:paraId="50D2EA4E" w14:textId="77777777" w:rsidR="00E21081" w:rsidRDefault="00E21081" w:rsidP="001B70CF">
            <w:pPr>
              <w:jc w:val="center"/>
              <w:rPr>
                <w:sz w:val="20"/>
                <w:szCs w:val="20"/>
              </w:rPr>
            </w:pPr>
          </w:p>
          <w:p w14:paraId="46739970" w14:textId="77777777" w:rsidR="00E21081" w:rsidRDefault="00E21081" w:rsidP="001B70CF">
            <w:pPr>
              <w:jc w:val="center"/>
              <w:rPr>
                <w:sz w:val="20"/>
                <w:szCs w:val="20"/>
              </w:rPr>
            </w:pPr>
          </w:p>
          <w:p w14:paraId="5BD23521" w14:textId="77777777" w:rsidR="00E21081" w:rsidRDefault="00E21081" w:rsidP="001B70CF">
            <w:pPr>
              <w:jc w:val="center"/>
              <w:rPr>
                <w:sz w:val="20"/>
                <w:szCs w:val="20"/>
              </w:rPr>
            </w:pPr>
          </w:p>
          <w:p w14:paraId="2A4D0BDB" w14:textId="77777777" w:rsidR="00E21081" w:rsidRDefault="00E21081" w:rsidP="001B70CF">
            <w:pPr>
              <w:jc w:val="center"/>
              <w:rPr>
                <w:sz w:val="20"/>
                <w:szCs w:val="20"/>
              </w:rPr>
            </w:pPr>
          </w:p>
          <w:p w14:paraId="68CC945E" w14:textId="77777777" w:rsidR="00E21081" w:rsidRDefault="00E21081" w:rsidP="001B70CF">
            <w:pPr>
              <w:jc w:val="center"/>
              <w:rPr>
                <w:sz w:val="20"/>
                <w:szCs w:val="20"/>
              </w:rPr>
            </w:pPr>
          </w:p>
          <w:p w14:paraId="0B64C2C0" w14:textId="77777777" w:rsidR="00E21081" w:rsidRDefault="00E21081" w:rsidP="001B70CF">
            <w:pPr>
              <w:jc w:val="center"/>
              <w:rPr>
                <w:sz w:val="20"/>
                <w:szCs w:val="20"/>
              </w:rPr>
            </w:pPr>
          </w:p>
          <w:p w14:paraId="3390091B" w14:textId="77777777" w:rsidR="00E21081" w:rsidRDefault="00E21081" w:rsidP="001B70CF">
            <w:pPr>
              <w:jc w:val="center"/>
              <w:rPr>
                <w:sz w:val="20"/>
                <w:szCs w:val="20"/>
              </w:rPr>
            </w:pPr>
          </w:p>
          <w:p w14:paraId="37BA23FB" w14:textId="77777777" w:rsidR="00E21081" w:rsidRDefault="00E21081" w:rsidP="001B70CF">
            <w:pPr>
              <w:jc w:val="center"/>
              <w:rPr>
                <w:sz w:val="20"/>
                <w:szCs w:val="20"/>
              </w:rPr>
            </w:pPr>
          </w:p>
          <w:p w14:paraId="7B031F7C" w14:textId="77777777" w:rsidR="00E21081" w:rsidRDefault="00E21081" w:rsidP="001B70CF">
            <w:pPr>
              <w:jc w:val="center"/>
              <w:rPr>
                <w:sz w:val="20"/>
                <w:szCs w:val="20"/>
              </w:rPr>
            </w:pPr>
          </w:p>
          <w:p w14:paraId="41DBC6F1" w14:textId="77777777" w:rsidR="00E21081" w:rsidRDefault="00E21081" w:rsidP="001B70CF">
            <w:pPr>
              <w:jc w:val="center"/>
              <w:rPr>
                <w:sz w:val="20"/>
                <w:szCs w:val="20"/>
              </w:rPr>
            </w:pPr>
          </w:p>
          <w:p w14:paraId="276BDECC" w14:textId="77777777" w:rsidR="00E21081" w:rsidRDefault="00E21081" w:rsidP="001B70CF">
            <w:pPr>
              <w:jc w:val="center"/>
              <w:rPr>
                <w:sz w:val="20"/>
                <w:szCs w:val="20"/>
              </w:rPr>
            </w:pPr>
          </w:p>
          <w:p w14:paraId="704F0A61" w14:textId="77777777" w:rsidR="00E21081" w:rsidRDefault="00E21081" w:rsidP="001B70CF">
            <w:pPr>
              <w:jc w:val="center"/>
              <w:rPr>
                <w:sz w:val="20"/>
                <w:szCs w:val="20"/>
              </w:rPr>
            </w:pPr>
          </w:p>
          <w:p w14:paraId="234E1603" w14:textId="77777777" w:rsidR="00E21081" w:rsidRDefault="00E21081" w:rsidP="00E21081">
            <w:pPr>
              <w:rPr>
                <w:sz w:val="20"/>
                <w:szCs w:val="20"/>
              </w:rPr>
            </w:pPr>
            <w:r>
              <w:rPr>
                <w:sz w:val="20"/>
                <w:szCs w:val="20"/>
              </w:rPr>
              <w:t>Не позднее 3 рабочих дней</w:t>
            </w:r>
          </w:p>
          <w:p w14:paraId="05AF44CA" w14:textId="77777777" w:rsidR="00E21081" w:rsidRDefault="00E21081" w:rsidP="00E21081">
            <w:pPr>
              <w:rPr>
                <w:sz w:val="20"/>
                <w:szCs w:val="20"/>
              </w:rPr>
            </w:pPr>
          </w:p>
          <w:p w14:paraId="2FEEA8BD" w14:textId="77777777" w:rsidR="00E21081" w:rsidRDefault="00E21081" w:rsidP="00E21081">
            <w:pPr>
              <w:rPr>
                <w:sz w:val="20"/>
                <w:szCs w:val="20"/>
              </w:rPr>
            </w:pPr>
          </w:p>
          <w:p w14:paraId="71CC2CB4" w14:textId="77777777" w:rsidR="00E21081" w:rsidRDefault="00E21081" w:rsidP="00E21081">
            <w:pPr>
              <w:rPr>
                <w:sz w:val="20"/>
                <w:szCs w:val="20"/>
              </w:rPr>
            </w:pPr>
          </w:p>
          <w:p w14:paraId="40DBF19F" w14:textId="77777777" w:rsidR="00E21081" w:rsidRDefault="00E21081" w:rsidP="00E21081">
            <w:pPr>
              <w:rPr>
                <w:sz w:val="20"/>
                <w:szCs w:val="20"/>
              </w:rPr>
            </w:pPr>
          </w:p>
          <w:p w14:paraId="50D140E5" w14:textId="77777777" w:rsidR="00E21081" w:rsidRDefault="00E21081" w:rsidP="00E21081">
            <w:pPr>
              <w:rPr>
                <w:sz w:val="20"/>
                <w:szCs w:val="20"/>
              </w:rPr>
            </w:pPr>
          </w:p>
          <w:p w14:paraId="06B36CC2" w14:textId="77777777" w:rsidR="00E21081" w:rsidRDefault="00E21081" w:rsidP="00E21081">
            <w:pPr>
              <w:rPr>
                <w:sz w:val="20"/>
                <w:szCs w:val="20"/>
              </w:rPr>
            </w:pPr>
          </w:p>
          <w:p w14:paraId="2C60009B" w14:textId="77777777" w:rsidR="00E21081" w:rsidRDefault="00E21081" w:rsidP="00E21081">
            <w:pPr>
              <w:rPr>
                <w:sz w:val="20"/>
                <w:szCs w:val="20"/>
              </w:rPr>
            </w:pPr>
          </w:p>
          <w:p w14:paraId="7A0401A3" w14:textId="77777777" w:rsidR="00E21081" w:rsidRDefault="00E21081" w:rsidP="00E21081">
            <w:pPr>
              <w:rPr>
                <w:sz w:val="20"/>
                <w:szCs w:val="20"/>
              </w:rPr>
            </w:pPr>
          </w:p>
          <w:p w14:paraId="06BFC76D" w14:textId="77777777" w:rsidR="00E21081" w:rsidRDefault="00E21081" w:rsidP="00E21081">
            <w:pPr>
              <w:rPr>
                <w:sz w:val="20"/>
                <w:szCs w:val="20"/>
              </w:rPr>
            </w:pPr>
          </w:p>
          <w:p w14:paraId="065241CB" w14:textId="77777777" w:rsidR="00E21081" w:rsidRDefault="00E21081" w:rsidP="00E21081">
            <w:pPr>
              <w:rPr>
                <w:sz w:val="20"/>
                <w:szCs w:val="20"/>
              </w:rPr>
            </w:pPr>
          </w:p>
          <w:p w14:paraId="1CB2CE22" w14:textId="77777777" w:rsidR="00E21081" w:rsidRDefault="00E21081" w:rsidP="00E21081">
            <w:pPr>
              <w:rPr>
                <w:sz w:val="20"/>
                <w:szCs w:val="20"/>
              </w:rPr>
            </w:pPr>
          </w:p>
          <w:p w14:paraId="129AA979" w14:textId="77777777" w:rsidR="00E21081" w:rsidRDefault="00E21081" w:rsidP="00E21081">
            <w:pPr>
              <w:rPr>
                <w:sz w:val="20"/>
                <w:szCs w:val="20"/>
              </w:rPr>
            </w:pPr>
          </w:p>
          <w:p w14:paraId="5264467F" w14:textId="77777777" w:rsidR="00E21081" w:rsidRDefault="00E21081" w:rsidP="00E21081">
            <w:pPr>
              <w:rPr>
                <w:sz w:val="20"/>
                <w:szCs w:val="20"/>
              </w:rPr>
            </w:pPr>
          </w:p>
          <w:p w14:paraId="6BF1512C" w14:textId="77777777" w:rsidR="00E21081" w:rsidRDefault="00E21081" w:rsidP="00E21081">
            <w:pPr>
              <w:rPr>
                <w:sz w:val="20"/>
                <w:szCs w:val="20"/>
              </w:rPr>
            </w:pPr>
          </w:p>
          <w:p w14:paraId="23C3F96D" w14:textId="77777777" w:rsidR="00E21081" w:rsidRDefault="00E21081" w:rsidP="00E21081">
            <w:pPr>
              <w:rPr>
                <w:sz w:val="20"/>
                <w:szCs w:val="20"/>
              </w:rPr>
            </w:pPr>
          </w:p>
          <w:p w14:paraId="30448891" w14:textId="77777777" w:rsidR="00E21081" w:rsidRDefault="00E21081" w:rsidP="00E21081">
            <w:pPr>
              <w:rPr>
                <w:sz w:val="20"/>
                <w:szCs w:val="20"/>
              </w:rPr>
            </w:pPr>
          </w:p>
          <w:p w14:paraId="5037DE78" w14:textId="77777777" w:rsidR="00E21081" w:rsidRDefault="00E21081" w:rsidP="00E21081">
            <w:pPr>
              <w:rPr>
                <w:sz w:val="20"/>
                <w:szCs w:val="20"/>
              </w:rPr>
            </w:pPr>
          </w:p>
          <w:p w14:paraId="0A5E797D" w14:textId="77777777" w:rsidR="00E21081" w:rsidRDefault="00E21081" w:rsidP="00E21081">
            <w:pPr>
              <w:rPr>
                <w:sz w:val="20"/>
                <w:szCs w:val="20"/>
              </w:rPr>
            </w:pPr>
          </w:p>
          <w:p w14:paraId="6567665B" w14:textId="77777777" w:rsidR="00E21081" w:rsidRDefault="00E21081" w:rsidP="00E21081">
            <w:pPr>
              <w:rPr>
                <w:sz w:val="20"/>
                <w:szCs w:val="20"/>
              </w:rPr>
            </w:pPr>
          </w:p>
          <w:p w14:paraId="4ACEA8DE" w14:textId="77777777" w:rsidR="00E21081" w:rsidRDefault="00E21081" w:rsidP="00E21081">
            <w:pPr>
              <w:rPr>
                <w:sz w:val="20"/>
                <w:szCs w:val="20"/>
              </w:rPr>
            </w:pPr>
          </w:p>
          <w:p w14:paraId="7531377E" w14:textId="77777777" w:rsidR="00E21081" w:rsidRDefault="00E21081" w:rsidP="00E21081">
            <w:pPr>
              <w:rPr>
                <w:sz w:val="20"/>
                <w:szCs w:val="20"/>
              </w:rPr>
            </w:pPr>
          </w:p>
          <w:p w14:paraId="7C2ADDB9" w14:textId="77777777" w:rsidR="00E21081" w:rsidRDefault="00E21081" w:rsidP="00E21081">
            <w:pPr>
              <w:rPr>
                <w:sz w:val="20"/>
                <w:szCs w:val="20"/>
              </w:rPr>
            </w:pPr>
          </w:p>
          <w:p w14:paraId="1388F347" w14:textId="77777777" w:rsidR="00E21081" w:rsidRDefault="00E21081" w:rsidP="00E21081">
            <w:pPr>
              <w:rPr>
                <w:sz w:val="20"/>
                <w:szCs w:val="20"/>
              </w:rPr>
            </w:pPr>
            <w:r>
              <w:rPr>
                <w:sz w:val="20"/>
                <w:szCs w:val="20"/>
              </w:rPr>
              <w:t xml:space="preserve">В течение 5-ти дней со дня утверждения размера платы за технологическое присоединение уполномоченным органом исполнительной </w:t>
            </w:r>
            <w:r>
              <w:rPr>
                <w:sz w:val="20"/>
                <w:szCs w:val="20"/>
              </w:rPr>
              <w:lastRenderedPageBreak/>
              <w:t>власти гос. регулирования тарифов.</w:t>
            </w:r>
          </w:p>
          <w:p w14:paraId="07E9A205" w14:textId="77777777" w:rsidR="00E21081" w:rsidRDefault="00E21081" w:rsidP="00E21081">
            <w:pPr>
              <w:rPr>
                <w:sz w:val="20"/>
                <w:szCs w:val="20"/>
              </w:rPr>
            </w:pPr>
            <w:r>
              <w:rPr>
                <w:sz w:val="20"/>
                <w:szCs w:val="20"/>
              </w:rPr>
              <w:t xml:space="preserve"> </w:t>
            </w:r>
          </w:p>
          <w:p w14:paraId="28F94846" w14:textId="77777777" w:rsidR="00E21081" w:rsidRDefault="00E21081" w:rsidP="00E21081">
            <w:pPr>
              <w:rPr>
                <w:sz w:val="20"/>
                <w:szCs w:val="20"/>
              </w:rPr>
            </w:pPr>
          </w:p>
          <w:p w14:paraId="7E567094" w14:textId="77777777" w:rsidR="00E21081" w:rsidRDefault="00E21081" w:rsidP="00E21081">
            <w:pPr>
              <w:rPr>
                <w:sz w:val="20"/>
                <w:szCs w:val="20"/>
              </w:rPr>
            </w:pPr>
          </w:p>
          <w:p w14:paraId="5529E516" w14:textId="77777777" w:rsidR="00E21081" w:rsidRDefault="00E21081" w:rsidP="00E21081">
            <w:pPr>
              <w:rPr>
                <w:sz w:val="20"/>
                <w:szCs w:val="20"/>
              </w:rPr>
            </w:pPr>
            <w:r>
              <w:rPr>
                <w:sz w:val="20"/>
                <w:szCs w:val="20"/>
              </w:rPr>
              <w:t>В течение 30 дней с даты получения проекта договора</w:t>
            </w:r>
          </w:p>
          <w:p w14:paraId="434658A1" w14:textId="77777777" w:rsidR="00E21081" w:rsidRDefault="00E21081" w:rsidP="00E21081">
            <w:pPr>
              <w:rPr>
                <w:sz w:val="20"/>
                <w:szCs w:val="20"/>
              </w:rPr>
            </w:pPr>
          </w:p>
          <w:p w14:paraId="7CC2F7F2" w14:textId="77777777" w:rsidR="00E21081" w:rsidRDefault="00E21081" w:rsidP="00E21081">
            <w:pPr>
              <w:rPr>
                <w:sz w:val="20"/>
                <w:szCs w:val="20"/>
              </w:rPr>
            </w:pPr>
          </w:p>
          <w:p w14:paraId="5EAEE87D" w14:textId="77777777" w:rsidR="00E21081" w:rsidRDefault="00E21081" w:rsidP="00E21081">
            <w:pPr>
              <w:rPr>
                <w:sz w:val="20"/>
                <w:szCs w:val="20"/>
              </w:rPr>
            </w:pPr>
          </w:p>
          <w:p w14:paraId="7719DAB3" w14:textId="77777777" w:rsidR="00E21081" w:rsidRDefault="00E21081" w:rsidP="00E21081">
            <w:pPr>
              <w:rPr>
                <w:sz w:val="20"/>
                <w:szCs w:val="20"/>
              </w:rPr>
            </w:pPr>
          </w:p>
          <w:p w14:paraId="35E7F652" w14:textId="77777777" w:rsidR="00E21081" w:rsidRPr="00C55603" w:rsidRDefault="00E21081" w:rsidP="00E21081">
            <w:pPr>
              <w:jc w:val="center"/>
              <w:rPr>
                <w:sz w:val="20"/>
                <w:szCs w:val="20"/>
              </w:rPr>
            </w:pPr>
            <w:r>
              <w:rPr>
                <w:sz w:val="20"/>
                <w:szCs w:val="20"/>
              </w:rPr>
              <w:t>В течение 5 рабочих дней с даты получения требования</w:t>
            </w:r>
          </w:p>
        </w:tc>
        <w:tc>
          <w:tcPr>
            <w:tcW w:w="2034" w:type="dxa"/>
          </w:tcPr>
          <w:p w14:paraId="1EE173D8" w14:textId="77777777" w:rsidR="00176B67" w:rsidRDefault="00176B67" w:rsidP="001B70CF">
            <w:pPr>
              <w:rPr>
                <w:sz w:val="20"/>
                <w:szCs w:val="20"/>
              </w:rPr>
            </w:pPr>
            <w:r>
              <w:rPr>
                <w:sz w:val="20"/>
                <w:szCs w:val="20"/>
              </w:rPr>
              <w:lastRenderedPageBreak/>
              <w:t xml:space="preserve">п. 15  Правил технологического присоединения энергопринимающих устройств потребителей электроэнергии, утв. Постановлением Правительства РФ № 861 от 27.12.2004 </w:t>
            </w:r>
          </w:p>
          <w:p w14:paraId="4A25E6F5" w14:textId="77777777" w:rsidR="00176B67" w:rsidRPr="004B15C8" w:rsidRDefault="00176B67" w:rsidP="001B70CF">
            <w:pPr>
              <w:rPr>
                <w:sz w:val="20"/>
                <w:szCs w:val="20"/>
              </w:rPr>
            </w:pPr>
          </w:p>
          <w:p w14:paraId="2B1A1567" w14:textId="77777777" w:rsidR="00176B67" w:rsidRDefault="00176B67" w:rsidP="001B70CF">
            <w:pPr>
              <w:snapToGrid w:val="0"/>
              <w:rPr>
                <w:sz w:val="20"/>
                <w:szCs w:val="20"/>
              </w:rPr>
            </w:pPr>
          </w:p>
          <w:p w14:paraId="22B3E670" w14:textId="77777777" w:rsidR="00176B67" w:rsidRPr="00C55603" w:rsidRDefault="00176B67" w:rsidP="001B70CF">
            <w:pPr>
              <w:rPr>
                <w:sz w:val="20"/>
                <w:szCs w:val="20"/>
              </w:rPr>
            </w:pPr>
          </w:p>
          <w:p w14:paraId="6A9C1E3E" w14:textId="77777777" w:rsidR="00176B67" w:rsidRPr="00C55603" w:rsidRDefault="00176B67" w:rsidP="001B70CF">
            <w:pPr>
              <w:rPr>
                <w:sz w:val="20"/>
                <w:szCs w:val="20"/>
              </w:rPr>
            </w:pPr>
          </w:p>
          <w:p w14:paraId="02411C46" w14:textId="77777777" w:rsidR="00176B67" w:rsidRPr="00C55603" w:rsidRDefault="00176B67" w:rsidP="001B70CF">
            <w:pPr>
              <w:rPr>
                <w:sz w:val="20"/>
                <w:szCs w:val="20"/>
              </w:rPr>
            </w:pPr>
          </w:p>
          <w:p w14:paraId="16E6648D" w14:textId="77777777" w:rsidR="00176B67" w:rsidRPr="00C55603" w:rsidRDefault="00176B67" w:rsidP="001B70CF">
            <w:pPr>
              <w:rPr>
                <w:sz w:val="20"/>
                <w:szCs w:val="20"/>
              </w:rPr>
            </w:pPr>
          </w:p>
          <w:p w14:paraId="1FAC34C4" w14:textId="77777777" w:rsidR="00176B67" w:rsidRPr="00C55603" w:rsidRDefault="00176B67" w:rsidP="001B70CF">
            <w:pPr>
              <w:rPr>
                <w:sz w:val="20"/>
                <w:szCs w:val="20"/>
              </w:rPr>
            </w:pPr>
          </w:p>
          <w:p w14:paraId="2C710EE2" w14:textId="77777777" w:rsidR="00176B67" w:rsidRPr="00C55603" w:rsidRDefault="00176B67" w:rsidP="001B70CF">
            <w:pPr>
              <w:rPr>
                <w:sz w:val="20"/>
                <w:szCs w:val="20"/>
              </w:rPr>
            </w:pPr>
          </w:p>
          <w:p w14:paraId="0854B91D" w14:textId="77777777" w:rsidR="00176B67" w:rsidRPr="00C55603" w:rsidRDefault="00176B67" w:rsidP="001B70CF">
            <w:pPr>
              <w:rPr>
                <w:sz w:val="20"/>
                <w:szCs w:val="20"/>
              </w:rPr>
            </w:pPr>
          </w:p>
          <w:p w14:paraId="354E4C2D" w14:textId="77777777" w:rsidR="00176B67" w:rsidRPr="00C55603" w:rsidRDefault="00176B67" w:rsidP="001B70CF">
            <w:pPr>
              <w:rPr>
                <w:sz w:val="20"/>
                <w:szCs w:val="20"/>
              </w:rPr>
            </w:pPr>
          </w:p>
          <w:p w14:paraId="17CD2E7F" w14:textId="77777777" w:rsidR="00176B67" w:rsidRPr="00C55603" w:rsidRDefault="00176B67" w:rsidP="001B70CF">
            <w:pPr>
              <w:rPr>
                <w:sz w:val="20"/>
                <w:szCs w:val="20"/>
              </w:rPr>
            </w:pPr>
          </w:p>
          <w:p w14:paraId="357D70F0" w14:textId="77777777" w:rsidR="00176B67" w:rsidRPr="00C55603" w:rsidRDefault="00176B67" w:rsidP="001B70CF">
            <w:pPr>
              <w:rPr>
                <w:sz w:val="20"/>
                <w:szCs w:val="20"/>
              </w:rPr>
            </w:pPr>
          </w:p>
          <w:p w14:paraId="286286DF" w14:textId="77777777" w:rsidR="00176B67" w:rsidRPr="00C55603" w:rsidRDefault="00176B67" w:rsidP="001B70CF">
            <w:pPr>
              <w:rPr>
                <w:sz w:val="20"/>
                <w:szCs w:val="20"/>
              </w:rPr>
            </w:pPr>
          </w:p>
          <w:p w14:paraId="66DCF120" w14:textId="77777777" w:rsidR="00176B67" w:rsidRPr="00C55603" w:rsidRDefault="00176B67" w:rsidP="001B70CF">
            <w:pPr>
              <w:rPr>
                <w:sz w:val="20"/>
                <w:szCs w:val="20"/>
              </w:rPr>
            </w:pPr>
          </w:p>
          <w:p w14:paraId="451B49D7" w14:textId="77777777" w:rsidR="00176B67" w:rsidRPr="00C55603" w:rsidRDefault="00176B67" w:rsidP="001B70CF">
            <w:pPr>
              <w:rPr>
                <w:sz w:val="20"/>
                <w:szCs w:val="20"/>
              </w:rPr>
            </w:pPr>
          </w:p>
          <w:p w14:paraId="42ECA88E" w14:textId="77777777" w:rsidR="00176B67" w:rsidRPr="00C55603" w:rsidRDefault="00176B67" w:rsidP="001B70CF">
            <w:pPr>
              <w:rPr>
                <w:sz w:val="20"/>
                <w:szCs w:val="20"/>
              </w:rPr>
            </w:pPr>
          </w:p>
          <w:p w14:paraId="0C0B1533" w14:textId="77777777" w:rsidR="00176B67" w:rsidRPr="00C55603" w:rsidRDefault="00176B67" w:rsidP="001B70CF">
            <w:pPr>
              <w:rPr>
                <w:sz w:val="20"/>
                <w:szCs w:val="20"/>
              </w:rPr>
            </w:pPr>
          </w:p>
          <w:p w14:paraId="2038EF31" w14:textId="77777777" w:rsidR="00176B67" w:rsidRPr="00C55603" w:rsidRDefault="00176B67" w:rsidP="001B70CF">
            <w:pPr>
              <w:rPr>
                <w:sz w:val="20"/>
                <w:szCs w:val="20"/>
              </w:rPr>
            </w:pPr>
          </w:p>
          <w:p w14:paraId="433CDDFA" w14:textId="77777777" w:rsidR="00176B67" w:rsidRPr="00C55603" w:rsidRDefault="00176B67" w:rsidP="001B70CF">
            <w:pPr>
              <w:rPr>
                <w:sz w:val="20"/>
                <w:szCs w:val="20"/>
              </w:rPr>
            </w:pPr>
          </w:p>
          <w:p w14:paraId="111C9BFC" w14:textId="77777777" w:rsidR="00176B67" w:rsidRPr="00C55603" w:rsidRDefault="00176B67" w:rsidP="001B70CF">
            <w:pPr>
              <w:rPr>
                <w:sz w:val="20"/>
                <w:szCs w:val="20"/>
              </w:rPr>
            </w:pPr>
          </w:p>
          <w:p w14:paraId="1198D60F" w14:textId="77777777" w:rsidR="00176B67" w:rsidRPr="00C55603" w:rsidRDefault="00176B67" w:rsidP="001B70CF">
            <w:pPr>
              <w:rPr>
                <w:sz w:val="20"/>
                <w:szCs w:val="20"/>
              </w:rPr>
            </w:pPr>
          </w:p>
          <w:p w14:paraId="2F58CA2D" w14:textId="77777777" w:rsidR="00176B67" w:rsidRPr="00C55603" w:rsidRDefault="00176B67" w:rsidP="001B70CF">
            <w:pPr>
              <w:rPr>
                <w:sz w:val="20"/>
                <w:szCs w:val="20"/>
              </w:rPr>
            </w:pPr>
          </w:p>
          <w:p w14:paraId="7C50FA2F" w14:textId="77777777" w:rsidR="00176B67" w:rsidRDefault="00176B67" w:rsidP="001B70CF">
            <w:pPr>
              <w:rPr>
                <w:sz w:val="20"/>
                <w:szCs w:val="20"/>
              </w:rPr>
            </w:pPr>
          </w:p>
          <w:p w14:paraId="499AD51C" w14:textId="77777777" w:rsidR="00176B67" w:rsidRDefault="00176B67" w:rsidP="001B70CF">
            <w:pPr>
              <w:rPr>
                <w:sz w:val="20"/>
                <w:szCs w:val="20"/>
              </w:rPr>
            </w:pPr>
          </w:p>
          <w:p w14:paraId="53EE6CB6" w14:textId="77777777" w:rsidR="00176B67" w:rsidRDefault="00176B67" w:rsidP="001B70CF">
            <w:pPr>
              <w:rPr>
                <w:sz w:val="20"/>
                <w:szCs w:val="20"/>
              </w:rPr>
            </w:pPr>
          </w:p>
          <w:p w14:paraId="7CCD5E47" w14:textId="77777777" w:rsidR="00176B67" w:rsidRPr="004B15C8" w:rsidRDefault="00176B67" w:rsidP="001B70CF">
            <w:pPr>
              <w:rPr>
                <w:sz w:val="20"/>
                <w:szCs w:val="20"/>
              </w:rPr>
            </w:pPr>
            <w:r>
              <w:rPr>
                <w:sz w:val="20"/>
                <w:szCs w:val="20"/>
              </w:rPr>
              <w:t xml:space="preserve">п. 16  Правил технологического присоединения энергопринимающих устройств потребителей электроэнергии, утв. Постановлением </w:t>
            </w:r>
            <w:r>
              <w:rPr>
                <w:sz w:val="20"/>
                <w:szCs w:val="20"/>
              </w:rPr>
              <w:lastRenderedPageBreak/>
              <w:t>Правительства РФ № 861 от 27.12.2004</w:t>
            </w:r>
          </w:p>
          <w:p w14:paraId="6DA6B3AA" w14:textId="77777777" w:rsidR="00176B67" w:rsidRDefault="00176B67" w:rsidP="001B70CF">
            <w:pPr>
              <w:rPr>
                <w:sz w:val="20"/>
                <w:szCs w:val="20"/>
              </w:rPr>
            </w:pPr>
          </w:p>
          <w:p w14:paraId="2F4773ED" w14:textId="77777777" w:rsidR="00E21081" w:rsidRDefault="00E21081" w:rsidP="001B70CF">
            <w:pPr>
              <w:rPr>
                <w:sz w:val="20"/>
                <w:szCs w:val="20"/>
              </w:rPr>
            </w:pPr>
          </w:p>
          <w:p w14:paraId="6337059D" w14:textId="77777777" w:rsidR="00E21081" w:rsidRDefault="00E21081" w:rsidP="001B70CF">
            <w:pPr>
              <w:rPr>
                <w:sz w:val="20"/>
                <w:szCs w:val="20"/>
              </w:rPr>
            </w:pPr>
          </w:p>
          <w:p w14:paraId="50DF52EB" w14:textId="77777777" w:rsidR="00E21081" w:rsidRDefault="00E21081" w:rsidP="001B70CF">
            <w:pPr>
              <w:rPr>
                <w:sz w:val="20"/>
                <w:szCs w:val="20"/>
              </w:rPr>
            </w:pPr>
          </w:p>
          <w:p w14:paraId="227CD704" w14:textId="77777777" w:rsidR="00E21081" w:rsidRDefault="00E21081" w:rsidP="001B70CF">
            <w:pPr>
              <w:rPr>
                <w:sz w:val="20"/>
                <w:szCs w:val="20"/>
              </w:rPr>
            </w:pPr>
          </w:p>
          <w:p w14:paraId="2A517F88" w14:textId="77777777" w:rsidR="00E21081" w:rsidRDefault="00E21081" w:rsidP="001B70CF">
            <w:pPr>
              <w:rPr>
                <w:sz w:val="20"/>
                <w:szCs w:val="20"/>
              </w:rPr>
            </w:pPr>
          </w:p>
          <w:p w14:paraId="13965E66" w14:textId="77777777" w:rsidR="00E21081" w:rsidRDefault="00E21081" w:rsidP="001B70CF">
            <w:pPr>
              <w:rPr>
                <w:sz w:val="20"/>
                <w:szCs w:val="20"/>
              </w:rPr>
            </w:pPr>
          </w:p>
          <w:p w14:paraId="0AB0284E" w14:textId="77777777" w:rsidR="00E21081" w:rsidRDefault="00E21081" w:rsidP="001B70CF">
            <w:pPr>
              <w:rPr>
                <w:sz w:val="20"/>
                <w:szCs w:val="20"/>
              </w:rPr>
            </w:pPr>
          </w:p>
          <w:p w14:paraId="2306E31F" w14:textId="77777777" w:rsidR="00E21081" w:rsidRDefault="00E21081" w:rsidP="001B70CF">
            <w:pPr>
              <w:rPr>
                <w:sz w:val="20"/>
                <w:szCs w:val="20"/>
              </w:rPr>
            </w:pPr>
          </w:p>
          <w:p w14:paraId="5A43EB3C" w14:textId="77777777" w:rsidR="00E21081" w:rsidRDefault="00E21081" w:rsidP="001B70CF">
            <w:pPr>
              <w:rPr>
                <w:sz w:val="20"/>
                <w:szCs w:val="20"/>
              </w:rPr>
            </w:pPr>
          </w:p>
          <w:p w14:paraId="7AA447DE" w14:textId="77777777" w:rsidR="00E21081" w:rsidRDefault="00E21081" w:rsidP="001B70CF">
            <w:pPr>
              <w:rPr>
                <w:sz w:val="20"/>
                <w:szCs w:val="20"/>
              </w:rPr>
            </w:pPr>
          </w:p>
          <w:p w14:paraId="0B65FF25" w14:textId="77777777" w:rsidR="00E21081" w:rsidRDefault="00E21081" w:rsidP="001B70CF">
            <w:pPr>
              <w:rPr>
                <w:sz w:val="20"/>
                <w:szCs w:val="20"/>
              </w:rPr>
            </w:pPr>
          </w:p>
          <w:p w14:paraId="62F9ECB4" w14:textId="77777777" w:rsidR="00E21081" w:rsidRDefault="00E21081" w:rsidP="00E21081">
            <w:pPr>
              <w:rPr>
                <w:sz w:val="20"/>
                <w:szCs w:val="20"/>
              </w:rPr>
            </w:pPr>
            <w:r>
              <w:rPr>
                <w:sz w:val="20"/>
                <w:szCs w:val="20"/>
              </w:rPr>
              <w:t xml:space="preserve">п.30.2 </w:t>
            </w:r>
            <w:r w:rsidRPr="00417304">
              <w:rPr>
                <w:sz w:val="20"/>
                <w:szCs w:val="20"/>
              </w:rPr>
              <w:t xml:space="preserve">Правил технологического присоединения энергопринимающих устройств потребителей электроэнергии, утв. Постановлением Правительства РФ № 861 от 27.12.2004 </w:t>
            </w:r>
          </w:p>
          <w:p w14:paraId="28FAB36C" w14:textId="77777777" w:rsidR="00E21081" w:rsidRDefault="00E21081" w:rsidP="00E21081">
            <w:pPr>
              <w:rPr>
                <w:sz w:val="20"/>
                <w:szCs w:val="20"/>
              </w:rPr>
            </w:pPr>
          </w:p>
          <w:p w14:paraId="34C1FDA4" w14:textId="77777777" w:rsidR="00E21081" w:rsidRDefault="00E21081" w:rsidP="00E21081">
            <w:pPr>
              <w:rPr>
                <w:sz w:val="20"/>
                <w:szCs w:val="20"/>
              </w:rPr>
            </w:pPr>
          </w:p>
          <w:p w14:paraId="112C5A64" w14:textId="77777777" w:rsidR="00E21081" w:rsidRDefault="00E21081" w:rsidP="00E21081">
            <w:pPr>
              <w:rPr>
                <w:sz w:val="20"/>
                <w:szCs w:val="20"/>
              </w:rPr>
            </w:pPr>
          </w:p>
          <w:p w14:paraId="6D9471B0" w14:textId="77777777" w:rsidR="00E21081" w:rsidRDefault="00E21081" w:rsidP="00E21081">
            <w:pPr>
              <w:rPr>
                <w:sz w:val="20"/>
                <w:szCs w:val="20"/>
              </w:rPr>
            </w:pPr>
          </w:p>
          <w:p w14:paraId="72DA5217" w14:textId="77777777" w:rsidR="00E21081" w:rsidRDefault="00E21081" w:rsidP="00E21081">
            <w:pPr>
              <w:rPr>
                <w:sz w:val="20"/>
                <w:szCs w:val="20"/>
              </w:rPr>
            </w:pPr>
          </w:p>
          <w:p w14:paraId="3C8C1E96" w14:textId="77777777" w:rsidR="00E21081" w:rsidRDefault="00E21081" w:rsidP="00E21081">
            <w:pPr>
              <w:rPr>
                <w:sz w:val="20"/>
                <w:szCs w:val="20"/>
              </w:rPr>
            </w:pPr>
          </w:p>
          <w:p w14:paraId="667E3F6D" w14:textId="77777777" w:rsidR="00E21081" w:rsidRDefault="00E21081" w:rsidP="00E21081">
            <w:pPr>
              <w:rPr>
                <w:sz w:val="20"/>
                <w:szCs w:val="20"/>
              </w:rPr>
            </w:pPr>
          </w:p>
          <w:p w14:paraId="145417C2" w14:textId="77777777" w:rsidR="00E21081" w:rsidRDefault="00E21081" w:rsidP="00E21081">
            <w:pPr>
              <w:rPr>
                <w:sz w:val="20"/>
                <w:szCs w:val="20"/>
              </w:rPr>
            </w:pPr>
          </w:p>
          <w:p w14:paraId="79203B2D" w14:textId="77777777" w:rsidR="00E21081" w:rsidRDefault="00E21081" w:rsidP="00E21081">
            <w:pPr>
              <w:rPr>
                <w:sz w:val="20"/>
                <w:szCs w:val="20"/>
              </w:rPr>
            </w:pPr>
          </w:p>
          <w:p w14:paraId="648B150C" w14:textId="77777777" w:rsidR="00E21081" w:rsidRDefault="00E21081" w:rsidP="00E21081">
            <w:pPr>
              <w:rPr>
                <w:sz w:val="20"/>
                <w:szCs w:val="20"/>
              </w:rPr>
            </w:pPr>
          </w:p>
          <w:p w14:paraId="46B3562F" w14:textId="77777777" w:rsidR="00E21081" w:rsidRDefault="00E21081" w:rsidP="00E21081">
            <w:pPr>
              <w:rPr>
                <w:sz w:val="20"/>
                <w:szCs w:val="20"/>
              </w:rPr>
            </w:pPr>
          </w:p>
          <w:p w14:paraId="68FE2755" w14:textId="77777777" w:rsidR="00E21081" w:rsidRDefault="00E21081" w:rsidP="00E21081">
            <w:pPr>
              <w:rPr>
                <w:sz w:val="20"/>
                <w:szCs w:val="20"/>
              </w:rPr>
            </w:pPr>
          </w:p>
          <w:p w14:paraId="7937D50C" w14:textId="77777777" w:rsidR="00E21081" w:rsidRDefault="00E21081" w:rsidP="00E21081">
            <w:pPr>
              <w:rPr>
                <w:sz w:val="20"/>
                <w:szCs w:val="20"/>
              </w:rPr>
            </w:pPr>
          </w:p>
          <w:p w14:paraId="6DF52026" w14:textId="77777777" w:rsidR="00E21081" w:rsidRDefault="00E21081" w:rsidP="00E21081">
            <w:pPr>
              <w:rPr>
                <w:sz w:val="20"/>
                <w:szCs w:val="20"/>
              </w:rPr>
            </w:pPr>
          </w:p>
          <w:p w14:paraId="6FDF3622" w14:textId="77777777" w:rsidR="00E21081" w:rsidRDefault="00E21081" w:rsidP="00E21081">
            <w:pPr>
              <w:rPr>
                <w:sz w:val="20"/>
                <w:szCs w:val="20"/>
              </w:rPr>
            </w:pPr>
            <w:r>
              <w:rPr>
                <w:sz w:val="20"/>
                <w:szCs w:val="20"/>
              </w:rPr>
              <w:t>п.30,4 Правил</w:t>
            </w:r>
          </w:p>
          <w:p w14:paraId="612C9895" w14:textId="77777777" w:rsidR="00E21081" w:rsidRDefault="00E21081" w:rsidP="00E21081">
            <w:pPr>
              <w:rPr>
                <w:sz w:val="20"/>
                <w:szCs w:val="20"/>
              </w:rPr>
            </w:pPr>
            <w:r w:rsidRPr="00417304">
              <w:rPr>
                <w:sz w:val="20"/>
                <w:szCs w:val="20"/>
              </w:rPr>
              <w:t xml:space="preserve">технологического присоединения энергопринимающих устройств потребителей электроэнергии, утв. Постановлением Правительства РФ </w:t>
            </w:r>
            <w:r w:rsidRPr="00417304">
              <w:rPr>
                <w:sz w:val="20"/>
                <w:szCs w:val="20"/>
              </w:rPr>
              <w:lastRenderedPageBreak/>
              <w:t>№ 861 от 27.12.2004</w:t>
            </w:r>
          </w:p>
          <w:p w14:paraId="06E66B11" w14:textId="77777777" w:rsidR="00E21081" w:rsidRDefault="00E21081" w:rsidP="00E21081">
            <w:pPr>
              <w:rPr>
                <w:sz w:val="20"/>
                <w:szCs w:val="20"/>
              </w:rPr>
            </w:pPr>
          </w:p>
          <w:p w14:paraId="50A623F9" w14:textId="77777777" w:rsidR="00E21081" w:rsidRDefault="00E21081" w:rsidP="00E21081">
            <w:pPr>
              <w:rPr>
                <w:sz w:val="20"/>
                <w:szCs w:val="20"/>
              </w:rPr>
            </w:pPr>
            <w:r>
              <w:rPr>
                <w:sz w:val="20"/>
                <w:szCs w:val="20"/>
              </w:rPr>
              <w:t>п.15</w:t>
            </w:r>
          </w:p>
          <w:p w14:paraId="10BED529" w14:textId="77777777" w:rsidR="00E21081" w:rsidRDefault="00E21081" w:rsidP="00E21081">
            <w:pPr>
              <w:rPr>
                <w:sz w:val="20"/>
                <w:szCs w:val="20"/>
              </w:rPr>
            </w:pPr>
          </w:p>
          <w:p w14:paraId="0404473C" w14:textId="77777777" w:rsidR="00E21081" w:rsidRDefault="00E21081" w:rsidP="00E21081">
            <w:pPr>
              <w:rPr>
                <w:sz w:val="20"/>
                <w:szCs w:val="20"/>
              </w:rPr>
            </w:pPr>
          </w:p>
          <w:p w14:paraId="332D8B42" w14:textId="77777777" w:rsidR="00E21081" w:rsidRDefault="00E21081" w:rsidP="00E21081">
            <w:pPr>
              <w:rPr>
                <w:sz w:val="20"/>
                <w:szCs w:val="20"/>
              </w:rPr>
            </w:pPr>
          </w:p>
          <w:p w14:paraId="7544413C" w14:textId="77777777" w:rsidR="00E21081" w:rsidRDefault="00E21081" w:rsidP="00E21081">
            <w:pPr>
              <w:rPr>
                <w:sz w:val="20"/>
                <w:szCs w:val="20"/>
              </w:rPr>
            </w:pPr>
            <w:r>
              <w:rPr>
                <w:sz w:val="20"/>
                <w:szCs w:val="20"/>
              </w:rPr>
              <w:t>п.30.4</w:t>
            </w:r>
          </w:p>
          <w:p w14:paraId="568787F7" w14:textId="77777777" w:rsidR="00E21081" w:rsidRDefault="00E21081" w:rsidP="00E21081">
            <w:pPr>
              <w:rPr>
                <w:sz w:val="20"/>
                <w:szCs w:val="20"/>
              </w:rPr>
            </w:pPr>
          </w:p>
          <w:p w14:paraId="28780199" w14:textId="77777777" w:rsidR="00E21081" w:rsidRDefault="00E21081" w:rsidP="00E21081">
            <w:pPr>
              <w:rPr>
                <w:sz w:val="20"/>
                <w:szCs w:val="20"/>
              </w:rPr>
            </w:pPr>
          </w:p>
          <w:p w14:paraId="1EE20F85" w14:textId="77777777" w:rsidR="00E21081" w:rsidRDefault="00E21081" w:rsidP="00E21081">
            <w:pPr>
              <w:rPr>
                <w:sz w:val="20"/>
                <w:szCs w:val="20"/>
              </w:rPr>
            </w:pPr>
          </w:p>
          <w:p w14:paraId="617A18FD" w14:textId="77777777" w:rsidR="00E21081" w:rsidRDefault="00E21081" w:rsidP="00E21081">
            <w:pPr>
              <w:rPr>
                <w:sz w:val="20"/>
                <w:szCs w:val="20"/>
              </w:rPr>
            </w:pPr>
          </w:p>
          <w:p w14:paraId="241D7A2D" w14:textId="77777777" w:rsidR="00E21081" w:rsidRDefault="00E21081" w:rsidP="00E21081">
            <w:pPr>
              <w:rPr>
                <w:sz w:val="20"/>
                <w:szCs w:val="20"/>
              </w:rPr>
            </w:pPr>
          </w:p>
          <w:p w14:paraId="19E4E924" w14:textId="77777777" w:rsidR="00E21081" w:rsidRDefault="00E21081" w:rsidP="00E21081">
            <w:pPr>
              <w:rPr>
                <w:sz w:val="20"/>
                <w:szCs w:val="20"/>
              </w:rPr>
            </w:pPr>
          </w:p>
          <w:p w14:paraId="7DD0C6EB" w14:textId="77777777" w:rsidR="00E21081" w:rsidRDefault="00E21081" w:rsidP="00E21081">
            <w:pPr>
              <w:rPr>
                <w:sz w:val="20"/>
                <w:szCs w:val="20"/>
              </w:rPr>
            </w:pPr>
          </w:p>
          <w:p w14:paraId="4D6C1217" w14:textId="77777777" w:rsidR="00E21081" w:rsidRPr="00C55603" w:rsidRDefault="00E21081" w:rsidP="00E21081">
            <w:pPr>
              <w:rPr>
                <w:sz w:val="20"/>
                <w:szCs w:val="20"/>
              </w:rPr>
            </w:pPr>
            <w:r>
              <w:rPr>
                <w:sz w:val="20"/>
                <w:szCs w:val="20"/>
              </w:rPr>
              <w:t>п.15</w:t>
            </w:r>
          </w:p>
        </w:tc>
      </w:tr>
      <w:tr w:rsidR="004F3DB1" w:rsidRPr="00243062" w14:paraId="23E2A6CE" w14:textId="77777777" w:rsidTr="004F3DB1">
        <w:trPr>
          <w:jc w:val="center"/>
        </w:trPr>
        <w:tc>
          <w:tcPr>
            <w:tcW w:w="748" w:type="dxa"/>
          </w:tcPr>
          <w:p w14:paraId="5FA7E897" w14:textId="77777777" w:rsidR="004F3DB1" w:rsidRPr="00753B6D" w:rsidRDefault="004F3DB1" w:rsidP="00CD7D03">
            <w:pPr>
              <w:rPr>
                <w:sz w:val="20"/>
                <w:szCs w:val="20"/>
              </w:rPr>
            </w:pPr>
            <w:r>
              <w:rPr>
                <w:sz w:val="20"/>
                <w:szCs w:val="20"/>
              </w:rPr>
              <w:lastRenderedPageBreak/>
              <w:t>3.</w:t>
            </w:r>
          </w:p>
        </w:tc>
        <w:tc>
          <w:tcPr>
            <w:tcW w:w="1790" w:type="dxa"/>
          </w:tcPr>
          <w:p w14:paraId="4792C4A4" w14:textId="77777777" w:rsidR="004F3DB1" w:rsidRPr="00753B6D" w:rsidRDefault="004F3DB1" w:rsidP="00CD7D03">
            <w:pPr>
              <w:rPr>
                <w:sz w:val="20"/>
                <w:szCs w:val="20"/>
              </w:rPr>
            </w:pPr>
            <w:r>
              <w:rPr>
                <w:sz w:val="20"/>
                <w:szCs w:val="20"/>
              </w:rPr>
              <w:t>Мероприятия по технологическому присоединению</w:t>
            </w:r>
          </w:p>
        </w:tc>
        <w:tc>
          <w:tcPr>
            <w:tcW w:w="7609" w:type="dxa"/>
          </w:tcPr>
          <w:p w14:paraId="648EB4F9" w14:textId="77777777" w:rsidR="004F3DB1" w:rsidRDefault="004F3DB1" w:rsidP="00CD7D03">
            <w:pPr>
              <w:jc w:val="both"/>
              <w:rPr>
                <w:sz w:val="20"/>
                <w:szCs w:val="20"/>
              </w:rPr>
            </w:pPr>
            <w:r>
              <w:rPr>
                <w:sz w:val="20"/>
                <w:szCs w:val="20"/>
              </w:rPr>
              <w:t xml:space="preserve">  Мероприятия по технологическому присоединению включают в себя:1.</w:t>
            </w:r>
          </w:p>
          <w:p w14:paraId="51C195CA" w14:textId="77777777" w:rsidR="004F3DB1" w:rsidRDefault="004F3DB1" w:rsidP="00CD7D03">
            <w:pPr>
              <w:jc w:val="both"/>
              <w:rPr>
                <w:sz w:val="20"/>
                <w:szCs w:val="20"/>
              </w:rPr>
            </w:pPr>
            <w:r>
              <w:rPr>
                <w:sz w:val="20"/>
                <w:szCs w:val="20"/>
              </w:rPr>
              <w:t>а) подготовку, выдачу Филиалом ЗАО «Южная Энергетическая Компания»                          г. Лермонтов  технических условий;</w:t>
            </w:r>
          </w:p>
          <w:p w14:paraId="0A9C3E5A" w14:textId="77777777" w:rsidR="004F3DB1" w:rsidRDefault="004F3DB1" w:rsidP="00CD7D03">
            <w:pPr>
              <w:jc w:val="both"/>
              <w:rPr>
                <w:sz w:val="20"/>
                <w:szCs w:val="20"/>
              </w:rPr>
            </w:pPr>
            <w:r>
              <w:rPr>
                <w:sz w:val="20"/>
                <w:szCs w:val="20"/>
              </w:rPr>
              <w:t>б) разработку Филиалом ЗАО «Южная Энергетическая Компания»                                           г. Лермонтов проектной документации, согласно обязательствам, предусмотренным техническими условиями;</w:t>
            </w:r>
          </w:p>
          <w:p w14:paraId="2710BF9D" w14:textId="77777777" w:rsidR="004F3DB1" w:rsidRDefault="004F3DB1" w:rsidP="00CD7D03">
            <w:pPr>
              <w:jc w:val="both"/>
              <w:rPr>
                <w:sz w:val="20"/>
                <w:szCs w:val="20"/>
              </w:rPr>
            </w:pPr>
            <w:r>
              <w:rPr>
                <w:sz w:val="20"/>
                <w:szCs w:val="20"/>
              </w:rPr>
              <w:t>в) разработку заявителем проектной документации в границах его земельного участка, согласно обязательствам, предусмотренным техническими условиями;</w:t>
            </w:r>
          </w:p>
          <w:p w14:paraId="4893B75C" w14:textId="77777777" w:rsidR="004F3DB1" w:rsidRDefault="004F3DB1" w:rsidP="00CD7D03">
            <w:pPr>
              <w:jc w:val="both"/>
              <w:rPr>
                <w:sz w:val="20"/>
                <w:szCs w:val="20"/>
              </w:rPr>
            </w:pPr>
            <w:r>
              <w:rPr>
                <w:sz w:val="20"/>
                <w:szCs w:val="20"/>
              </w:rPr>
              <w:t>г) выполнение технических условий заявителем и Филиалом ЗАО «Южная Энергетическая Компания» г. Лермонтов, включая осуществление Филиалом ЗАО «Южная Энергетическая Компания»  г. Лермонтов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14:paraId="65EE2FA4" w14:textId="77777777" w:rsidR="004F3DB1" w:rsidRDefault="004F3DB1" w:rsidP="00CD7D03">
            <w:pPr>
              <w:jc w:val="both"/>
              <w:rPr>
                <w:sz w:val="20"/>
                <w:szCs w:val="20"/>
              </w:rPr>
            </w:pPr>
            <w:r>
              <w:rPr>
                <w:sz w:val="20"/>
                <w:szCs w:val="20"/>
              </w:rPr>
              <w:t>д) проверку Филиалом ЗАО «Южная Энергетическая Компания»                                           г. Лермонтов выполнения заявителем технических условий (с оформлением по результатам такой проверки акта о выполнении заявителем технических условий);</w:t>
            </w:r>
          </w:p>
          <w:p w14:paraId="7DA6A401" w14:textId="77777777" w:rsidR="004F3DB1" w:rsidRDefault="004F3DB1" w:rsidP="00CD7D03">
            <w:pPr>
              <w:jc w:val="both"/>
              <w:rPr>
                <w:sz w:val="20"/>
                <w:szCs w:val="20"/>
              </w:rPr>
            </w:pPr>
            <w:r>
              <w:rPr>
                <w:sz w:val="20"/>
                <w:szCs w:val="20"/>
              </w:rPr>
              <w:t>2.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Филиал ЗАО «Южная Энергетическая Компания»                                           г. Лермонтов по обращению заявителя вправе продлить срок действия ранее выданных технических условий. При этом дополнительная плата не взимается.</w:t>
            </w:r>
          </w:p>
          <w:p w14:paraId="7CEEBD1C" w14:textId="77777777" w:rsidR="004F3DB1" w:rsidRDefault="004F3DB1" w:rsidP="00CD7D03">
            <w:pPr>
              <w:jc w:val="both"/>
              <w:rPr>
                <w:sz w:val="20"/>
                <w:szCs w:val="20"/>
              </w:rPr>
            </w:pPr>
            <w:r>
              <w:rPr>
                <w:sz w:val="20"/>
                <w:szCs w:val="20"/>
              </w:rPr>
              <w:t>3. Обязательства сторон по выполнению мероприятий по технологическому присоединению в случае заключения договора распределяются следующим образом:</w:t>
            </w:r>
          </w:p>
          <w:p w14:paraId="6DD9DA06" w14:textId="77777777" w:rsidR="004F3DB1" w:rsidRDefault="004F3DB1" w:rsidP="00CD7D03">
            <w:pPr>
              <w:jc w:val="both"/>
              <w:rPr>
                <w:sz w:val="20"/>
                <w:szCs w:val="20"/>
              </w:rPr>
            </w:pPr>
            <w:r>
              <w:rPr>
                <w:sz w:val="20"/>
                <w:szCs w:val="20"/>
              </w:rPr>
              <w:lastRenderedPageBreak/>
              <w:t>- 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14:paraId="598E05F3" w14:textId="77777777" w:rsidR="004F3DB1" w:rsidRDefault="004F3DB1" w:rsidP="00CD7D03">
            <w:pPr>
              <w:jc w:val="both"/>
              <w:rPr>
                <w:sz w:val="20"/>
                <w:szCs w:val="20"/>
              </w:rPr>
            </w:pPr>
            <w:r>
              <w:rPr>
                <w:sz w:val="20"/>
                <w:szCs w:val="20"/>
              </w:rPr>
              <w:t>- Филиалом ЗАО «Южная Энергетическая Компания» г. Лермонтов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14:paraId="3887192A" w14:textId="77777777" w:rsidR="004F3DB1" w:rsidRDefault="004F3DB1" w:rsidP="00CD7D03">
            <w:pPr>
              <w:jc w:val="both"/>
              <w:rPr>
                <w:sz w:val="20"/>
                <w:szCs w:val="20"/>
              </w:rPr>
            </w:pPr>
            <w:r>
              <w:rPr>
                <w:sz w:val="20"/>
                <w:szCs w:val="20"/>
              </w:rPr>
              <w:t xml:space="preserve"> </w:t>
            </w:r>
          </w:p>
        </w:tc>
        <w:tc>
          <w:tcPr>
            <w:tcW w:w="1630" w:type="dxa"/>
          </w:tcPr>
          <w:p w14:paraId="31DD2A96" w14:textId="77777777" w:rsidR="004F3DB1" w:rsidRPr="00243062" w:rsidRDefault="004F3DB1" w:rsidP="001B70CF">
            <w:pPr>
              <w:snapToGrid w:val="0"/>
              <w:jc w:val="center"/>
              <w:rPr>
                <w:sz w:val="20"/>
              </w:rPr>
            </w:pPr>
          </w:p>
        </w:tc>
        <w:tc>
          <w:tcPr>
            <w:tcW w:w="1721" w:type="dxa"/>
          </w:tcPr>
          <w:p w14:paraId="0CB79D87" w14:textId="77777777" w:rsidR="004F3DB1" w:rsidRPr="00691F3E" w:rsidRDefault="004F3DB1" w:rsidP="003F03B2">
            <w:pPr>
              <w:rPr>
                <w:sz w:val="20"/>
                <w:szCs w:val="20"/>
              </w:rPr>
            </w:pPr>
            <w:r w:rsidRPr="00691F3E">
              <w:rPr>
                <w:sz w:val="20"/>
                <w:szCs w:val="20"/>
              </w:rPr>
              <w:t xml:space="preserve">В течение </w:t>
            </w:r>
            <w:r w:rsidR="003F03B2">
              <w:rPr>
                <w:sz w:val="20"/>
                <w:szCs w:val="20"/>
              </w:rPr>
              <w:t>4-х месяцев</w:t>
            </w:r>
          </w:p>
        </w:tc>
        <w:tc>
          <w:tcPr>
            <w:tcW w:w="2034" w:type="dxa"/>
          </w:tcPr>
          <w:p w14:paraId="7B230022" w14:textId="77777777" w:rsidR="004F3DB1" w:rsidRDefault="004F3DB1" w:rsidP="00CD7D03">
            <w:pPr>
              <w:rPr>
                <w:sz w:val="20"/>
                <w:szCs w:val="20"/>
              </w:rPr>
            </w:pPr>
            <w:r w:rsidRPr="00417304">
              <w:rPr>
                <w:sz w:val="20"/>
                <w:szCs w:val="20"/>
              </w:rPr>
              <w:t>Правила технологического присоединения энергопринимающих устройств потребителей электроэнергии, утв. Постановлением Правительства РФ № 861 от 27.12.2004</w:t>
            </w:r>
          </w:p>
          <w:p w14:paraId="08C90C1F" w14:textId="77777777" w:rsidR="004F3DB1" w:rsidRPr="00417304" w:rsidRDefault="004F3DB1" w:rsidP="00CD7D03">
            <w:pPr>
              <w:rPr>
                <w:sz w:val="20"/>
                <w:szCs w:val="20"/>
              </w:rPr>
            </w:pPr>
            <w:r>
              <w:rPr>
                <w:sz w:val="20"/>
                <w:szCs w:val="20"/>
              </w:rPr>
              <w:t>п. 16; п.18; п.27</w:t>
            </w:r>
          </w:p>
        </w:tc>
      </w:tr>
      <w:tr w:rsidR="003F03B2" w:rsidRPr="00243062" w14:paraId="0CC9ED19" w14:textId="77777777" w:rsidTr="004F3DB1">
        <w:trPr>
          <w:jc w:val="center"/>
        </w:trPr>
        <w:tc>
          <w:tcPr>
            <w:tcW w:w="748" w:type="dxa"/>
          </w:tcPr>
          <w:p w14:paraId="4925E063" w14:textId="77777777" w:rsidR="003F03B2" w:rsidRDefault="003F03B2" w:rsidP="00CD7D03">
            <w:pPr>
              <w:jc w:val="center"/>
              <w:rPr>
                <w:sz w:val="20"/>
              </w:rPr>
            </w:pPr>
            <w:r>
              <w:rPr>
                <w:sz w:val="20"/>
              </w:rPr>
              <w:t>4</w:t>
            </w:r>
          </w:p>
        </w:tc>
        <w:tc>
          <w:tcPr>
            <w:tcW w:w="1790" w:type="dxa"/>
          </w:tcPr>
          <w:p w14:paraId="4D1E0E9B" w14:textId="77777777" w:rsidR="003F03B2" w:rsidRDefault="003F03B2" w:rsidP="00CD7D03">
            <w:pPr>
              <w:rPr>
                <w:sz w:val="20"/>
                <w:szCs w:val="20"/>
              </w:rPr>
            </w:pPr>
            <w:r w:rsidRPr="00C5454C">
              <w:rPr>
                <w:sz w:val="20"/>
                <w:szCs w:val="20"/>
              </w:rPr>
              <w:t>Окончание  осуществления мероприятий по технологическому присоединению</w:t>
            </w:r>
          </w:p>
        </w:tc>
        <w:tc>
          <w:tcPr>
            <w:tcW w:w="7609" w:type="dxa"/>
          </w:tcPr>
          <w:p w14:paraId="15232594" w14:textId="77777777" w:rsidR="003F03B2" w:rsidRDefault="003F03B2" w:rsidP="00CD7D03">
            <w:pPr>
              <w:snapToGrid w:val="0"/>
              <w:jc w:val="both"/>
              <w:rPr>
                <w:sz w:val="20"/>
                <w:szCs w:val="20"/>
              </w:rPr>
            </w:pPr>
            <w:r>
              <w:rPr>
                <w:sz w:val="20"/>
                <w:szCs w:val="20"/>
              </w:rPr>
              <w:t>1.</w:t>
            </w:r>
            <w:r w:rsidRPr="00C5454C">
              <w:rPr>
                <w:sz w:val="20"/>
                <w:szCs w:val="20"/>
              </w:rPr>
              <w:t>По окончании осуществления мероприятий по технологическому присоединению стороны составляют  Акт о технологическом присоединен</w:t>
            </w:r>
            <w:r>
              <w:rPr>
                <w:sz w:val="20"/>
                <w:szCs w:val="20"/>
              </w:rPr>
              <w:t>и</w:t>
            </w:r>
            <w:r w:rsidRPr="00C5454C">
              <w:rPr>
                <w:sz w:val="20"/>
                <w:szCs w:val="20"/>
              </w:rPr>
              <w:t>и</w:t>
            </w:r>
            <w:r>
              <w:rPr>
                <w:sz w:val="20"/>
                <w:szCs w:val="20"/>
              </w:rPr>
              <w:t>.</w:t>
            </w:r>
            <w:r w:rsidRPr="00C5454C">
              <w:rPr>
                <w:sz w:val="20"/>
                <w:szCs w:val="20"/>
              </w:rPr>
              <w:t xml:space="preserve">  </w:t>
            </w:r>
          </w:p>
          <w:p w14:paraId="00656D5F" w14:textId="77777777" w:rsidR="003F03B2" w:rsidRDefault="003F03B2" w:rsidP="00CD7D03">
            <w:pPr>
              <w:snapToGrid w:val="0"/>
              <w:jc w:val="both"/>
              <w:rPr>
                <w:sz w:val="20"/>
                <w:szCs w:val="20"/>
              </w:rPr>
            </w:pPr>
          </w:p>
          <w:p w14:paraId="4E217761" w14:textId="77777777" w:rsidR="003F03B2" w:rsidRDefault="003F03B2" w:rsidP="00CD7D03">
            <w:pPr>
              <w:snapToGrid w:val="0"/>
              <w:jc w:val="both"/>
              <w:rPr>
                <w:sz w:val="20"/>
                <w:szCs w:val="20"/>
              </w:rPr>
            </w:pPr>
          </w:p>
          <w:p w14:paraId="74EDA1F9" w14:textId="77777777" w:rsidR="003F03B2" w:rsidRDefault="003F03B2" w:rsidP="00CD7D03">
            <w:pPr>
              <w:snapToGrid w:val="0"/>
              <w:jc w:val="both"/>
              <w:rPr>
                <w:sz w:val="20"/>
                <w:szCs w:val="20"/>
              </w:rPr>
            </w:pPr>
          </w:p>
          <w:p w14:paraId="5B6BBE99" w14:textId="77777777" w:rsidR="003F03B2" w:rsidRDefault="003F03B2" w:rsidP="00CD7D03">
            <w:pPr>
              <w:snapToGrid w:val="0"/>
              <w:jc w:val="both"/>
              <w:rPr>
                <w:sz w:val="20"/>
                <w:szCs w:val="20"/>
              </w:rPr>
            </w:pPr>
          </w:p>
          <w:p w14:paraId="4F7BD836" w14:textId="77777777" w:rsidR="003F03B2" w:rsidRDefault="003F03B2" w:rsidP="00CD7D03">
            <w:pPr>
              <w:snapToGrid w:val="0"/>
              <w:jc w:val="both"/>
              <w:rPr>
                <w:sz w:val="20"/>
                <w:szCs w:val="20"/>
              </w:rPr>
            </w:pPr>
          </w:p>
          <w:p w14:paraId="5D226748" w14:textId="77777777" w:rsidR="003F03B2" w:rsidRDefault="003F03B2" w:rsidP="00CD7D03">
            <w:pPr>
              <w:snapToGrid w:val="0"/>
              <w:jc w:val="both"/>
              <w:rPr>
                <w:sz w:val="20"/>
                <w:szCs w:val="20"/>
              </w:rPr>
            </w:pPr>
          </w:p>
          <w:p w14:paraId="0BE122EE" w14:textId="77777777" w:rsidR="003F03B2" w:rsidRDefault="003F03B2" w:rsidP="00CD7D03">
            <w:pPr>
              <w:snapToGrid w:val="0"/>
              <w:jc w:val="both"/>
              <w:rPr>
                <w:sz w:val="20"/>
                <w:szCs w:val="20"/>
              </w:rPr>
            </w:pPr>
          </w:p>
          <w:p w14:paraId="5705BBE8" w14:textId="77777777" w:rsidR="003F03B2" w:rsidRDefault="003F03B2" w:rsidP="00CD7D03">
            <w:pPr>
              <w:snapToGrid w:val="0"/>
              <w:jc w:val="both"/>
              <w:rPr>
                <w:sz w:val="20"/>
                <w:szCs w:val="20"/>
              </w:rPr>
            </w:pPr>
          </w:p>
          <w:p w14:paraId="12069D02" w14:textId="77777777" w:rsidR="003F03B2" w:rsidRDefault="003F03B2" w:rsidP="00CD7D03">
            <w:pPr>
              <w:snapToGrid w:val="0"/>
              <w:jc w:val="both"/>
              <w:rPr>
                <w:sz w:val="20"/>
                <w:szCs w:val="20"/>
              </w:rPr>
            </w:pPr>
          </w:p>
          <w:p w14:paraId="22C21485" w14:textId="77777777" w:rsidR="003F03B2" w:rsidRDefault="003F03B2" w:rsidP="00CD7D03">
            <w:pPr>
              <w:snapToGrid w:val="0"/>
              <w:jc w:val="both"/>
              <w:rPr>
                <w:sz w:val="20"/>
                <w:szCs w:val="20"/>
              </w:rPr>
            </w:pPr>
          </w:p>
          <w:p w14:paraId="0A99EE0A" w14:textId="77777777" w:rsidR="003F03B2" w:rsidRDefault="003F03B2" w:rsidP="00CD7D03">
            <w:pPr>
              <w:snapToGrid w:val="0"/>
              <w:jc w:val="both"/>
              <w:rPr>
                <w:sz w:val="20"/>
                <w:szCs w:val="20"/>
              </w:rPr>
            </w:pPr>
          </w:p>
          <w:p w14:paraId="4E4DA031" w14:textId="77777777" w:rsidR="003F03B2" w:rsidRDefault="003F03B2" w:rsidP="00CD7D03">
            <w:pPr>
              <w:snapToGrid w:val="0"/>
              <w:jc w:val="both"/>
              <w:rPr>
                <w:sz w:val="20"/>
                <w:szCs w:val="20"/>
              </w:rPr>
            </w:pPr>
          </w:p>
          <w:p w14:paraId="1307583D" w14:textId="77777777" w:rsidR="003F03B2" w:rsidRDefault="003F03B2" w:rsidP="00CD7D03">
            <w:pPr>
              <w:snapToGrid w:val="0"/>
              <w:jc w:val="both"/>
              <w:rPr>
                <w:sz w:val="20"/>
                <w:szCs w:val="20"/>
              </w:rPr>
            </w:pPr>
          </w:p>
          <w:p w14:paraId="1BD0C6DF" w14:textId="77777777" w:rsidR="003F03B2" w:rsidRDefault="003F03B2" w:rsidP="00CD7D03">
            <w:pPr>
              <w:snapToGrid w:val="0"/>
              <w:jc w:val="both"/>
              <w:rPr>
                <w:sz w:val="20"/>
                <w:szCs w:val="20"/>
              </w:rPr>
            </w:pPr>
          </w:p>
          <w:p w14:paraId="336A2105" w14:textId="77777777" w:rsidR="003F03B2" w:rsidRPr="00243062" w:rsidRDefault="003F03B2" w:rsidP="00CD7D03">
            <w:pPr>
              <w:snapToGrid w:val="0"/>
              <w:jc w:val="both"/>
              <w:rPr>
                <w:sz w:val="20"/>
              </w:rPr>
            </w:pPr>
            <w:r>
              <w:rPr>
                <w:sz w:val="20"/>
                <w:szCs w:val="20"/>
              </w:rPr>
              <w:t>2.</w:t>
            </w:r>
            <w:r w:rsidRPr="006C730B">
              <w:t xml:space="preserve"> </w:t>
            </w:r>
            <w:r w:rsidRPr="00162D3F">
              <w:rPr>
                <w:sz w:val="20"/>
              </w:rPr>
              <w:t>Направление сетевой организацией подписанных с  заявителем актов  в энергосбытовую организацию</w:t>
            </w:r>
            <w:r w:rsidRPr="00162D3F">
              <w:rPr>
                <w:sz w:val="16"/>
                <w:szCs w:val="20"/>
              </w:rPr>
              <w:t xml:space="preserve"> </w:t>
            </w:r>
          </w:p>
        </w:tc>
        <w:tc>
          <w:tcPr>
            <w:tcW w:w="1630" w:type="dxa"/>
          </w:tcPr>
          <w:p w14:paraId="098185A6" w14:textId="77777777" w:rsidR="003F03B2" w:rsidRDefault="003F03B2" w:rsidP="00CD7D03">
            <w:pPr>
              <w:rPr>
                <w:sz w:val="20"/>
              </w:rPr>
            </w:pPr>
            <w:r w:rsidRPr="00162D3F">
              <w:rPr>
                <w:sz w:val="20"/>
              </w:rPr>
              <w:t xml:space="preserve">Подписанные со стороны сетевой организации Акты  в письменной форме направляются </w:t>
            </w:r>
            <w:r w:rsidRPr="00162D3F">
              <w:rPr>
                <w:sz w:val="20"/>
                <w:lang w:eastAsia="ru-RU"/>
              </w:rPr>
              <w:t>способом</w:t>
            </w:r>
            <w:r w:rsidRPr="00162D3F">
              <w:rPr>
                <w:sz w:val="20"/>
              </w:rPr>
              <w:t>, позволяющим подтвердить факт получения, или выдаются заявителю в офисе обслуживания потребителей</w:t>
            </w:r>
          </w:p>
          <w:p w14:paraId="48F0FA0F" w14:textId="77777777" w:rsidR="003F03B2" w:rsidRPr="00243062" w:rsidRDefault="003F03B2" w:rsidP="00CD7D03">
            <w:pPr>
              <w:rPr>
                <w:sz w:val="20"/>
              </w:rPr>
            </w:pPr>
            <w:r w:rsidRPr="00162D3F">
              <w:rPr>
                <w:sz w:val="20"/>
              </w:rPr>
              <w:t>В письменной или электронной форме</w:t>
            </w:r>
          </w:p>
        </w:tc>
        <w:tc>
          <w:tcPr>
            <w:tcW w:w="1721" w:type="dxa"/>
          </w:tcPr>
          <w:p w14:paraId="5FB5F999" w14:textId="77777777" w:rsidR="003F03B2" w:rsidRDefault="003F03B2" w:rsidP="00CD7D03">
            <w:pPr>
              <w:autoSpaceDE w:val="0"/>
              <w:autoSpaceDN w:val="0"/>
              <w:adjustRightInd w:val="0"/>
              <w:jc w:val="both"/>
              <w:rPr>
                <w:sz w:val="20"/>
              </w:rPr>
            </w:pPr>
            <w:r w:rsidRPr="00162D3F">
              <w:rPr>
                <w:sz w:val="20"/>
              </w:rPr>
              <w:t>В соответствии с условиями договора</w:t>
            </w:r>
          </w:p>
          <w:p w14:paraId="63354EDA" w14:textId="77777777" w:rsidR="003F03B2" w:rsidRDefault="003F03B2" w:rsidP="00CD7D03">
            <w:pPr>
              <w:autoSpaceDE w:val="0"/>
              <w:autoSpaceDN w:val="0"/>
              <w:adjustRightInd w:val="0"/>
              <w:jc w:val="both"/>
              <w:rPr>
                <w:sz w:val="20"/>
              </w:rPr>
            </w:pPr>
          </w:p>
          <w:p w14:paraId="0F1EED18" w14:textId="77777777" w:rsidR="003F03B2" w:rsidRDefault="003F03B2" w:rsidP="00CD7D03">
            <w:pPr>
              <w:autoSpaceDE w:val="0"/>
              <w:autoSpaceDN w:val="0"/>
              <w:adjustRightInd w:val="0"/>
              <w:jc w:val="both"/>
              <w:rPr>
                <w:sz w:val="20"/>
              </w:rPr>
            </w:pPr>
          </w:p>
          <w:p w14:paraId="307A7AC6" w14:textId="77777777" w:rsidR="003F03B2" w:rsidRDefault="003F03B2" w:rsidP="00CD7D03">
            <w:pPr>
              <w:autoSpaceDE w:val="0"/>
              <w:autoSpaceDN w:val="0"/>
              <w:adjustRightInd w:val="0"/>
              <w:jc w:val="both"/>
              <w:rPr>
                <w:sz w:val="20"/>
              </w:rPr>
            </w:pPr>
          </w:p>
          <w:p w14:paraId="65C4DB97" w14:textId="77777777" w:rsidR="003F03B2" w:rsidRDefault="003F03B2" w:rsidP="00CD7D03">
            <w:pPr>
              <w:autoSpaceDE w:val="0"/>
              <w:autoSpaceDN w:val="0"/>
              <w:adjustRightInd w:val="0"/>
              <w:jc w:val="both"/>
              <w:rPr>
                <w:sz w:val="20"/>
              </w:rPr>
            </w:pPr>
          </w:p>
          <w:p w14:paraId="4C290BA4" w14:textId="77777777" w:rsidR="003F03B2" w:rsidRDefault="003F03B2" w:rsidP="00CD7D03">
            <w:pPr>
              <w:autoSpaceDE w:val="0"/>
              <w:autoSpaceDN w:val="0"/>
              <w:adjustRightInd w:val="0"/>
              <w:jc w:val="both"/>
              <w:rPr>
                <w:sz w:val="20"/>
              </w:rPr>
            </w:pPr>
          </w:p>
          <w:p w14:paraId="5DB07FF9" w14:textId="77777777" w:rsidR="003F03B2" w:rsidRDefault="003F03B2" w:rsidP="00CD7D03">
            <w:pPr>
              <w:autoSpaceDE w:val="0"/>
              <w:autoSpaceDN w:val="0"/>
              <w:adjustRightInd w:val="0"/>
              <w:jc w:val="both"/>
              <w:rPr>
                <w:sz w:val="20"/>
              </w:rPr>
            </w:pPr>
          </w:p>
          <w:p w14:paraId="572A54CA" w14:textId="77777777" w:rsidR="003F03B2" w:rsidRDefault="003F03B2" w:rsidP="00CD7D03">
            <w:pPr>
              <w:autoSpaceDE w:val="0"/>
              <w:autoSpaceDN w:val="0"/>
              <w:adjustRightInd w:val="0"/>
              <w:jc w:val="both"/>
              <w:rPr>
                <w:sz w:val="20"/>
              </w:rPr>
            </w:pPr>
          </w:p>
          <w:p w14:paraId="0E03A15A" w14:textId="77777777" w:rsidR="003F03B2" w:rsidRDefault="003F03B2" w:rsidP="00CD7D03">
            <w:pPr>
              <w:autoSpaceDE w:val="0"/>
              <w:autoSpaceDN w:val="0"/>
              <w:adjustRightInd w:val="0"/>
              <w:jc w:val="both"/>
              <w:rPr>
                <w:sz w:val="20"/>
              </w:rPr>
            </w:pPr>
          </w:p>
          <w:p w14:paraId="3C51B69D" w14:textId="77777777" w:rsidR="003F03B2" w:rsidRDefault="003F03B2" w:rsidP="00CD7D03">
            <w:pPr>
              <w:autoSpaceDE w:val="0"/>
              <w:autoSpaceDN w:val="0"/>
              <w:adjustRightInd w:val="0"/>
              <w:jc w:val="both"/>
              <w:rPr>
                <w:sz w:val="20"/>
              </w:rPr>
            </w:pPr>
          </w:p>
          <w:p w14:paraId="25D7725D" w14:textId="77777777" w:rsidR="003F03B2" w:rsidRDefault="003F03B2" w:rsidP="00CD7D03">
            <w:pPr>
              <w:autoSpaceDE w:val="0"/>
              <w:autoSpaceDN w:val="0"/>
              <w:adjustRightInd w:val="0"/>
              <w:jc w:val="both"/>
              <w:rPr>
                <w:sz w:val="20"/>
              </w:rPr>
            </w:pPr>
          </w:p>
          <w:p w14:paraId="554B1EA5" w14:textId="77777777" w:rsidR="003F03B2" w:rsidRDefault="003F03B2" w:rsidP="00CD7D03">
            <w:pPr>
              <w:autoSpaceDE w:val="0"/>
              <w:autoSpaceDN w:val="0"/>
              <w:adjustRightInd w:val="0"/>
              <w:jc w:val="both"/>
              <w:rPr>
                <w:sz w:val="20"/>
              </w:rPr>
            </w:pPr>
          </w:p>
          <w:p w14:paraId="3DE37702" w14:textId="77777777" w:rsidR="003F03B2" w:rsidRDefault="003F03B2" w:rsidP="00CD7D03">
            <w:pPr>
              <w:autoSpaceDE w:val="0"/>
              <w:autoSpaceDN w:val="0"/>
              <w:adjustRightInd w:val="0"/>
              <w:jc w:val="both"/>
              <w:rPr>
                <w:sz w:val="20"/>
              </w:rPr>
            </w:pPr>
          </w:p>
          <w:p w14:paraId="5A59641D" w14:textId="77777777" w:rsidR="003F03B2" w:rsidRDefault="003F03B2" w:rsidP="00CD7D03">
            <w:pPr>
              <w:autoSpaceDE w:val="0"/>
              <w:autoSpaceDN w:val="0"/>
              <w:adjustRightInd w:val="0"/>
              <w:jc w:val="both"/>
              <w:rPr>
                <w:sz w:val="20"/>
              </w:rPr>
            </w:pPr>
          </w:p>
          <w:p w14:paraId="326284F4" w14:textId="77777777" w:rsidR="003F03B2" w:rsidRDefault="003F03B2" w:rsidP="00CD7D03">
            <w:pPr>
              <w:autoSpaceDE w:val="0"/>
              <w:autoSpaceDN w:val="0"/>
              <w:adjustRightInd w:val="0"/>
              <w:jc w:val="both"/>
              <w:rPr>
                <w:sz w:val="20"/>
              </w:rPr>
            </w:pPr>
          </w:p>
          <w:p w14:paraId="08934502" w14:textId="77777777" w:rsidR="003F03B2" w:rsidRDefault="003F03B2" w:rsidP="00CD7D03">
            <w:pPr>
              <w:autoSpaceDE w:val="0"/>
              <w:autoSpaceDN w:val="0"/>
              <w:adjustRightInd w:val="0"/>
              <w:jc w:val="both"/>
              <w:rPr>
                <w:sz w:val="20"/>
                <w:szCs w:val="20"/>
              </w:rPr>
            </w:pPr>
            <w:r>
              <w:rPr>
                <w:sz w:val="20"/>
                <w:szCs w:val="20"/>
              </w:rPr>
              <w:t xml:space="preserve">В течение 2 </w:t>
            </w:r>
          </w:p>
          <w:p w14:paraId="14CB1254" w14:textId="77777777" w:rsidR="003F03B2" w:rsidRPr="00162D3F" w:rsidRDefault="003F03B2" w:rsidP="00CD7D03">
            <w:pPr>
              <w:autoSpaceDE w:val="0"/>
              <w:autoSpaceDN w:val="0"/>
              <w:adjustRightInd w:val="0"/>
              <w:jc w:val="both"/>
              <w:rPr>
                <w:sz w:val="20"/>
                <w:szCs w:val="20"/>
              </w:rPr>
            </w:pPr>
            <w:r>
              <w:rPr>
                <w:sz w:val="20"/>
                <w:szCs w:val="20"/>
              </w:rPr>
              <w:t xml:space="preserve">рабочих дней </w:t>
            </w:r>
            <w:r w:rsidRPr="00162D3F">
              <w:rPr>
                <w:sz w:val="20"/>
                <w:szCs w:val="20"/>
              </w:rPr>
              <w:t xml:space="preserve">после предоставления подписанных  заявителем актов в </w:t>
            </w:r>
            <w:r>
              <w:rPr>
                <w:sz w:val="20"/>
                <w:szCs w:val="20"/>
              </w:rPr>
              <w:t>Филиал ЗАО «Южная Энергетическая Компания» г. Лермонтов</w:t>
            </w:r>
          </w:p>
        </w:tc>
        <w:tc>
          <w:tcPr>
            <w:tcW w:w="2034" w:type="dxa"/>
          </w:tcPr>
          <w:p w14:paraId="4D8AE79F" w14:textId="77777777" w:rsidR="003F03B2" w:rsidRDefault="003F03B2" w:rsidP="00CD7D03">
            <w:pPr>
              <w:snapToGrid w:val="0"/>
              <w:rPr>
                <w:sz w:val="20"/>
                <w:szCs w:val="20"/>
              </w:rPr>
            </w:pPr>
            <w:r>
              <w:rPr>
                <w:sz w:val="20"/>
                <w:szCs w:val="20"/>
              </w:rPr>
              <w:t xml:space="preserve">п.19 </w:t>
            </w:r>
            <w:r w:rsidRPr="00C5454C">
              <w:rPr>
                <w:sz w:val="20"/>
                <w:szCs w:val="20"/>
              </w:rPr>
              <w:t>Правил технологического присоединения энергопринимающих устройств потребителей электроэнергии, утв. Постановлением Правительства РФ № 861 от 27.12.2004 п.19</w:t>
            </w:r>
          </w:p>
          <w:p w14:paraId="64E4A70F" w14:textId="77777777" w:rsidR="003F03B2" w:rsidRDefault="003F03B2" w:rsidP="00CD7D03">
            <w:pPr>
              <w:snapToGrid w:val="0"/>
              <w:rPr>
                <w:sz w:val="20"/>
                <w:szCs w:val="20"/>
              </w:rPr>
            </w:pPr>
          </w:p>
          <w:p w14:paraId="32E9E4A9" w14:textId="77777777" w:rsidR="003F03B2" w:rsidRDefault="003F03B2" w:rsidP="00CD7D03">
            <w:pPr>
              <w:snapToGrid w:val="0"/>
              <w:rPr>
                <w:sz w:val="20"/>
                <w:szCs w:val="20"/>
              </w:rPr>
            </w:pPr>
          </w:p>
          <w:p w14:paraId="51F5E4AF" w14:textId="77777777" w:rsidR="003F03B2" w:rsidRDefault="003F03B2" w:rsidP="00CD7D03">
            <w:pPr>
              <w:snapToGrid w:val="0"/>
              <w:rPr>
                <w:sz w:val="20"/>
                <w:szCs w:val="20"/>
              </w:rPr>
            </w:pPr>
          </w:p>
          <w:p w14:paraId="6152FDBD" w14:textId="77777777" w:rsidR="003F03B2" w:rsidRDefault="003F03B2" w:rsidP="00CD7D03">
            <w:pPr>
              <w:snapToGrid w:val="0"/>
              <w:rPr>
                <w:sz w:val="20"/>
                <w:szCs w:val="20"/>
              </w:rPr>
            </w:pPr>
          </w:p>
          <w:p w14:paraId="47DD38A4" w14:textId="77777777" w:rsidR="003F03B2" w:rsidRDefault="003F03B2" w:rsidP="00CD7D03">
            <w:pPr>
              <w:snapToGrid w:val="0"/>
              <w:rPr>
                <w:sz w:val="20"/>
                <w:szCs w:val="20"/>
              </w:rPr>
            </w:pPr>
          </w:p>
          <w:p w14:paraId="0CD2C485" w14:textId="77777777" w:rsidR="003F03B2" w:rsidRPr="00243062" w:rsidRDefault="003F03B2" w:rsidP="00CD7D03">
            <w:pPr>
              <w:snapToGrid w:val="0"/>
              <w:rPr>
                <w:sz w:val="20"/>
              </w:rPr>
            </w:pPr>
            <w:r>
              <w:rPr>
                <w:sz w:val="20"/>
                <w:szCs w:val="20"/>
              </w:rPr>
              <w:t xml:space="preserve">п.19(1)  </w:t>
            </w:r>
            <w:r w:rsidRPr="00C5454C">
              <w:rPr>
                <w:sz w:val="20"/>
                <w:szCs w:val="20"/>
              </w:rPr>
              <w:t>Правил технологического присоединения энергопринимающих устройств потребителей электроэнергии, утв. Постановлением Правительства РФ № 861 от 27.12.2004 п.19</w:t>
            </w:r>
          </w:p>
        </w:tc>
      </w:tr>
    </w:tbl>
    <w:p w14:paraId="39999633" w14:textId="77777777" w:rsidR="00BE45EE" w:rsidRDefault="00BE45EE"/>
    <w:sectPr w:rsidR="00BE45EE" w:rsidSect="00172075">
      <w:pgSz w:w="16838" w:h="11906" w:orient="landscape"/>
      <w:pgMar w:top="567"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075"/>
    <w:rsid w:val="00172075"/>
    <w:rsid w:val="00176B67"/>
    <w:rsid w:val="003F03B2"/>
    <w:rsid w:val="004F3DB1"/>
    <w:rsid w:val="007811A1"/>
    <w:rsid w:val="007D2D8A"/>
    <w:rsid w:val="00805462"/>
    <w:rsid w:val="009E501E"/>
    <w:rsid w:val="00BE45EE"/>
    <w:rsid w:val="00DD6B63"/>
    <w:rsid w:val="00E103FD"/>
    <w:rsid w:val="00E21081"/>
    <w:rsid w:val="00FD2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B6FA1"/>
  <w15:docId w15:val="{A8AEAA73-76E3-4967-84AF-A1C426652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07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2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176B67"/>
    <w:pPr>
      <w:spacing w:before="280" w:after="280"/>
    </w:pPr>
  </w:style>
  <w:style w:type="paragraph" w:customStyle="1" w:styleId="s22">
    <w:name w:val="s_22"/>
    <w:basedOn w:val="a"/>
    <w:rsid w:val="00176B67"/>
    <w:pPr>
      <w:spacing w:before="280" w:after="280"/>
    </w:pPr>
  </w:style>
  <w:style w:type="paragraph" w:styleId="a4">
    <w:name w:val="Body Text"/>
    <w:basedOn w:val="a"/>
    <w:link w:val="a5"/>
    <w:semiHidden/>
    <w:rsid w:val="009E501E"/>
    <w:pPr>
      <w:widowControl w:val="0"/>
      <w:autoSpaceDE w:val="0"/>
      <w:jc w:val="both"/>
    </w:pPr>
    <w:rPr>
      <w:sz w:val="20"/>
      <w:szCs w:val="20"/>
    </w:rPr>
  </w:style>
  <w:style w:type="character" w:customStyle="1" w:styleId="a5">
    <w:name w:val="Основной текст Знак"/>
    <w:basedOn w:val="a0"/>
    <w:link w:val="a4"/>
    <w:semiHidden/>
    <w:rsid w:val="009E501E"/>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398948">
      <w:bodyDiv w:val="1"/>
      <w:marLeft w:val="0"/>
      <w:marRight w:val="0"/>
      <w:marTop w:val="0"/>
      <w:marBottom w:val="0"/>
      <w:divBdr>
        <w:top w:val="none" w:sz="0" w:space="0" w:color="auto"/>
        <w:left w:val="none" w:sz="0" w:space="0" w:color="auto"/>
        <w:bottom w:val="none" w:sz="0" w:space="0" w:color="auto"/>
        <w:right w:val="none" w:sz="0" w:space="0" w:color="auto"/>
      </w:divBdr>
      <w:divsChild>
        <w:div w:id="1008412552">
          <w:marLeft w:val="0"/>
          <w:marRight w:val="0"/>
          <w:marTop w:val="121"/>
          <w:marBottom w:val="0"/>
          <w:divBdr>
            <w:top w:val="none" w:sz="0" w:space="0" w:color="auto"/>
            <w:left w:val="none" w:sz="0" w:space="0" w:color="auto"/>
            <w:bottom w:val="none" w:sz="0" w:space="0" w:color="auto"/>
            <w:right w:val="none" w:sz="0" w:space="0" w:color="auto"/>
          </w:divBdr>
        </w:div>
        <w:div w:id="268705840">
          <w:marLeft w:val="0"/>
          <w:marRight w:val="0"/>
          <w:marTop w:val="121"/>
          <w:marBottom w:val="0"/>
          <w:divBdr>
            <w:top w:val="none" w:sz="0" w:space="0" w:color="auto"/>
            <w:left w:val="none" w:sz="0" w:space="0" w:color="auto"/>
            <w:bottom w:val="none" w:sz="0" w:space="0" w:color="auto"/>
            <w:right w:val="none" w:sz="0" w:space="0" w:color="auto"/>
          </w:divBdr>
        </w:div>
        <w:div w:id="1540318053">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2388</Words>
  <Characters>13616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ЗАО "ЮЭК"</Company>
  <LinksUpToDate>false</LinksUpToDate>
  <CharactersWithSpaces>15973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Клеймёнов</dc:creator>
  <cp:lastModifiedBy>Maltcev Sergey</cp:lastModifiedBy>
  <cp:revision>2</cp:revision>
  <dcterms:created xsi:type="dcterms:W3CDTF">2020-09-14T10:06:00Z</dcterms:created>
  <dcterms:modified xsi:type="dcterms:W3CDTF">2020-09-14T10:06:00Z</dcterms:modified>
</cp:coreProperties>
</file>